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2BE" w:rsidRPr="00FF32BE" w:rsidRDefault="00FF32BE" w:rsidP="00FF32BE">
      <w:pPr>
        <w:spacing w:after="0" w:line="240" w:lineRule="auto"/>
        <w:ind w:left="-567" w:firstLine="425"/>
        <w:jc w:val="both"/>
        <w:rPr>
          <w:rFonts w:ascii="Arial" w:hAnsi="Arial" w:cs="Arial"/>
          <w:b/>
          <w:bCs/>
          <w:i/>
          <w:noProof/>
          <w:sz w:val="28"/>
          <w:szCs w:val="28"/>
          <w:lang w:eastAsia="ru-RU"/>
        </w:rPr>
      </w:pPr>
      <w:r w:rsidRPr="00FF32BE">
        <w:rPr>
          <w:rFonts w:ascii="Arial" w:hAnsi="Arial" w:cs="Arial"/>
          <w:b/>
          <w:bCs/>
          <w:i/>
          <w:noProof/>
          <w:sz w:val="28"/>
          <w:szCs w:val="28"/>
          <w:lang w:eastAsia="ru-RU"/>
        </w:rPr>
        <w:t xml:space="preserve">Статья была впервые опубликована в журнале «Управление магазина» </w:t>
      </w:r>
      <w:r>
        <w:rPr>
          <w:rFonts w:ascii="Arial" w:hAnsi="Arial" w:cs="Arial"/>
          <w:b/>
          <w:bCs/>
          <w:i/>
          <w:noProof/>
          <w:sz w:val="28"/>
          <w:szCs w:val="28"/>
          <w:lang w:eastAsia="ru-RU"/>
        </w:rPr>
        <w:t xml:space="preserve"> № 1 </w:t>
      </w:r>
      <w:r w:rsidRPr="00FF32BE">
        <w:rPr>
          <w:rFonts w:ascii="Arial" w:hAnsi="Arial" w:cs="Arial"/>
          <w:b/>
          <w:bCs/>
          <w:i/>
          <w:noProof/>
          <w:sz w:val="28"/>
          <w:szCs w:val="28"/>
          <w:lang w:eastAsia="ru-RU"/>
        </w:rPr>
        <w:t xml:space="preserve"> 2014 г.</w:t>
      </w:r>
    </w:p>
    <w:p w:rsidR="00FF32BE" w:rsidRDefault="00FF32BE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7727C" w:rsidRPr="00FF32BE" w:rsidRDefault="00FF32BE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FF32BE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Арендаторы: конкуренты или союзники магазина</w:t>
      </w:r>
    </w:p>
    <w:p w:rsidR="004D27B2" w:rsidRDefault="004D27B2" w:rsidP="00FF32BE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 xml:space="preserve">Автор: к.т.н. </w:t>
      </w:r>
      <w:proofErr w:type="spellStart"/>
      <w:r w:rsidRPr="00FF32BE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>Илюха</w:t>
      </w:r>
      <w:proofErr w:type="spellEnd"/>
      <w:r w:rsidRPr="00FF32BE">
        <w:rPr>
          <w:rFonts w:ascii="Arial" w:eastAsia="Times New Roman" w:hAnsi="Arial" w:cs="Arial"/>
          <w:bCs/>
          <w:i/>
          <w:sz w:val="24"/>
          <w:szCs w:val="24"/>
          <w:bdr w:val="none" w:sz="0" w:space="0" w:color="auto" w:frame="1"/>
          <w:lang w:eastAsia="ru-RU"/>
        </w:rPr>
        <w:t xml:space="preserve"> Сергей Александрович</w:t>
      </w:r>
    </w:p>
    <w:p w:rsidR="00FF32BE" w:rsidRPr="00FF32BE" w:rsidRDefault="00FF32BE" w:rsidP="00FF32BE">
      <w:pPr>
        <w:spacing w:after="0" w:line="240" w:lineRule="auto"/>
        <w:ind w:firstLine="567"/>
        <w:contextualSpacing/>
        <w:jc w:val="right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4862A7" w:rsidRPr="00FF32BE" w:rsidRDefault="004862A7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В данной статье дан краткий обзор механизмов </w:t>
      </w:r>
      <w:proofErr w:type="spellStart"/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категорийного</w:t>
      </w:r>
      <w:proofErr w:type="spellEnd"/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менеджмента, с помощью которых можно повысить эффективность управления ассортиментом в розничной торговой точке</w:t>
      </w:r>
      <w:r w:rsidR="00E546FE"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,</w:t>
      </w: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и показано, как правильное управление арендаторами помогает в решении этой задачи.</w:t>
      </w:r>
    </w:p>
    <w:p w:rsidR="00FF32BE" w:rsidRPr="00FF32BE" w:rsidRDefault="00FF32BE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E01152" w:rsidRPr="00FF32BE" w:rsidRDefault="00BA1C71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 настоящее время все основные продовольственные сети, являются многопрофильными предприятиями, объединяющими в</w:t>
      </w:r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своем составе 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сеть</w:t>
      </w:r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магазинов розничной торговли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разветвленную логистическую структуру, включающую транспортные и складские подразделения, дистрибьюторские компании, девелоперские подразделения. Наиболее перспективным направлением экстенсивного развития крупных региональных и федеральных сетей является строительство собственных торговых площадей. При </w:t>
      </w:r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создании новых объектов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 учитываю огромное количество факторов, таких как потенциальная емкость рынка в регионе, наличие пешеходного и автомобильного трафика, конкурентная среда </w:t>
      </w:r>
      <w:r w:rsidR="00E01152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и множество других. Целью всех этих исследований является обеспечение наилучших финансовых результатов торговой деятельности. </w:t>
      </w:r>
    </w:p>
    <w:p w:rsidR="00E01152" w:rsidRPr="00FF32BE" w:rsidRDefault="00BA1C71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E01152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Процесс создания эффективного предприятия розничной торговли в новом торговом центре можно разделить на следующие этапы:</w:t>
      </w:r>
    </w:p>
    <w:p w:rsidR="00E01152" w:rsidRPr="00FF32BE" w:rsidRDefault="009B47A9" w:rsidP="00FF32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Выбор места для строительства</w:t>
      </w:r>
      <w:r w:rsidR="00E01152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комплекса;</w:t>
      </w:r>
    </w:p>
    <w:p w:rsidR="00E01152" w:rsidRPr="00FF32BE" w:rsidRDefault="00E01152" w:rsidP="00FF32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Разработка стратегии торгового предприятия</w:t>
      </w:r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( </w:t>
      </w:r>
      <w:proofErr w:type="gramEnd"/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иногда бывает наоборот, сначала разрабатывают стратегию, а потом выбирают место )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E01152" w:rsidRPr="00FF32BE" w:rsidRDefault="009B47A9" w:rsidP="00FF32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Выбор места расположения магазина внутри торгового комплекса и его формат</w:t>
      </w:r>
      <w:r w:rsidR="00E01152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E01152" w:rsidRPr="00FF32BE" w:rsidRDefault="00E01152" w:rsidP="00FF32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Разработка структуры ас</w:t>
      </w:r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сортимента магазина, дизайнерских решений и пр.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E01152" w:rsidRPr="00FF32BE" w:rsidRDefault="00E01152" w:rsidP="00FF32BE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Подбор арендаторов.</w:t>
      </w:r>
    </w:p>
    <w:p w:rsidR="00E01152" w:rsidRPr="00FF32BE" w:rsidRDefault="00E01152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Рассмотрению всех указанных вопросов в рамках маркетинговых исследований в интересах розничной торговли и </w:t>
      </w:r>
      <w:proofErr w:type="spellStart"/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категорийного</w:t>
      </w:r>
      <w:proofErr w:type="spellEnd"/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менеджмента уделено достаточно много внимания. </w:t>
      </w:r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 данной статье будет показано,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каким образом правильный выбор арендаторов позволит повысить эффективность коммерческой деятельности.</w:t>
      </w:r>
    </w:p>
    <w:p w:rsidR="00E01152" w:rsidRPr="00FF32BE" w:rsidRDefault="00570CD3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 зависимости от емкости рынка, конкурентной среды и трафика возможно открытие в торговом центре магазина одного из трех основных форматов:</w:t>
      </w:r>
    </w:p>
    <w:p w:rsidR="00570CD3" w:rsidRPr="00FF32BE" w:rsidRDefault="00570CD3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Гипермаркет;</w:t>
      </w:r>
    </w:p>
    <w:p w:rsidR="00570CD3" w:rsidRPr="00FF32BE" w:rsidRDefault="00570CD3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Супермаркет;</w:t>
      </w:r>
    </w:p>
    <w:p w:rsidR="00570CD3" w:rsidRPr="00FF32BE" w:rsidRDefault="00570CD3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Магазин у дома.</w:t>
      </w:r>
    </w:p>
    <w:p w:rsidR="009B47A9" w:rsidRPr="00FF32BE" w:rsidRDefault="009B47A9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 практике розничной торговли используется значительно большее количество форматов, но так или иначе любой из них может быть отнесен к одному из трех, перечисленных выше.</w:t>
      </w:r>
    </w:p>
    <w:p w:rsidR="00570CD3" w:rsidRPr="00FF32BE" w:rsidRDefault="00570CD3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Дадим им краткую характеристику</w:t>
      </w:r>
      <w:r w:rsidR="009B47A9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форматов магазинов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:</w:t>
      </w:r>
    </w:p>
    <w:p w:rsidR="009B5B11" w:rsidRPr="00FF32BE" w:rsidRDefault="009B5B11" w:rsidP="00FF32BE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color w:val="000000"/>
          <w:sz w:val="24"/>
          <w:szCs w:val="24"/>
          <w:lang w:eastAsia="ru-RU"/>
        </w:rPr>
        <w:t>Магазин у дома</w:t>
      </w:r>
      <w:r w:rsidRPr="00FF32B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- </w:t>
      </w: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небольшой магазин, торговая площадь которого, по различным видам классификации, составляет от 100 –600 кв. м. Магазин располагается вблизи жилого района или в самом районе,  и имеет достаточно ограниченный ассортимент товаров повседневного спроса (не более 5 000). </w:t>
      </w:r>
      <w:r w:rsidR="009B47A9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Соотношение продовольственных и непродовольственных товаров 90% / 10 %.  </w:t>
      </w: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Наличие парковки для данного формата не обязательно, так как основными покупателями магазина являются жители ближайших домов. Ввиду ограниченности торговых площадей</w:t>
      </w:r>
      <w:r w:rsidR="009B47A9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данный формат магазина не может привлечь покупателей широким ассортиментом или очень низкими ценами. Основными его конкурентными преимуществами в  сравнении с другими форматами являются: </w:t>
      </w:r>
    </w:p>
    <w:p w:rsidR="009B5B11" w:rsidRPr="00FF32BE" w:rsidRDefault="009B5B11" w:rsidP="00FF32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домашняя атмосфера;</w:t>
      </w:r>
    </w:p>
    <w:p w:rsidR="009B5B11" w:rsidRPr="00FF32BE" w:rsidRDefault="009B5B11" w:rsidP="00FF32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тщательно подобранный ассортимент;</w:t>
      </w:r>
    </w:p>
    <w:p w:rsidR="009B5B11" w:rsidRPr="00FF32BE" w:rsidRDefault="009B5B11" w:rsidP="00FF32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постоянное наличие и стабильная выкладка продукции;</w:t>
      </w:r>
    </w:p>
    <w:p w:rsidR="009B5B11" w:rsidRPr="00FF32BE" w:rsidRDefault="009B5B11" w:rsidP="00FF32B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высокий уровень сервиса.</w:t>
      </w:r>
    </w:p>
    <w:p w:rsidR="00E830E7" w:rsidRPr="00FF32BE" w:rsidRDefault="00E830E7" w:rsidP="00FF32BE"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обострения конкуренции между розничными супермаркетами</w:t>
      </w:r>
      <w:r w:rsidR="009B47A9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схожих форматов </w:t>
      </w:r>
      <w:r w:rsidR="00F5672C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имеющими</w:t>
      </w:r>
      <w:r w:rsidR="009B47A9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практически идентичные ассортиментные матрицы</w:t>
      </w: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покупатель не имеет высокой лояльности к бренду розничной сети и все чаще между ценой и ассортиментом с одной стороны </w:t>
      </w:r>
      <w:r w:rsidR="00F5672C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удобство</w:t>
      </w:r>
      <w:r w:rsidR="00F5672C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комфорт</w:t>
      </w:r>
      <w:r w:rsidR="00F5672C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покупки</w:t>
      </w:r>
      <w:r w:rsidR="00F5672C"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другой выбирает удобство и комфорт</w:t>
      </w:r>
      <w:r w:rsidRPr="00FF32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B5B11" w:rsidRPr="00FF32BE" w:rsidRDefault="00E830E7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Супермаркет</w:t>
      </w:r>
      <w:r w:rsidRPr="00FF32B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наиболее распространенный формат продуктового магазина, кру</w:t>
      </w:r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пный магазин самообслуживания, торгующий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товарами повседневного спроса</w:t>
      </w:r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 Соотношение продовольственных и непродовольственных товаров 80%/20 %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.  </w:t>
      </w:r>
      <w:r w:rsidR="00231CED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Общий ассортимент может достигать до 30 000 -  40 000 наименований.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 Площадь супермаркета составляет по разным вариантам классификации, от 600 до 5000 квадратных метров. Формат супермаркета подразумевает удобное расположение магазинов, высокий пешеходный и автомобильный трафик, наличие парковки, просторное помещение, интерьер, выдержанный в едином корпоративном стиле. Помимо основного ассортимента для повышения лояльности покупателей в супермаркетах современных форматов широко используются собственные пекарни, производство полуфабрикатов и готовой продукции.</w:t>
      </w:r>
    </w:p>
    <w:p w:rsidR="00E830E7" w:rsidRPr="00FF32BE" w:rsidRDefault="00E830E7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Основными конкурентными преимуществами данного формата являются:</w:t>
      </w:r>
    </w:p>
    <w:p w:rsidR="00E830E7" w:rsidRPr="00FF32BE" w:rsidRDefault="00E830E7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достаточно широкий ассортимент;</w:t>
      </w:r>
    </w:p>
    <w:p w:rsidR="00E830E7" w:rsidRPr="00FF32BE" w:rsidRDefault="00E830E7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конкурентно способные цены;</w:t>
      </w:r>
    </w:p>
    <w:p w:rsidR="00E830E7" w:rsidRPr="00FF32BE" w:rsidRDefault="00E830E7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достаточно высокий уровень сервиса;</w:t>
      </w:r>
    </w:p>
    <w:p w:rsidR="00F5672C" w:rsidRPr="00FF32BE" w:rsidRDefault="00F5672C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большое количество специальных предложений и акций;</w:t>
      </w:r>
    </w:p>
    <w:p w:rsidR="00E830E7" w:rsidRPr="00FF32BE" w:rsidRDefault="00E830E7" w:rsidP="00FF32BE">
      <w:pPr>
        <w:pStyle w:val="a5"/>
        <w:spacing w:after="0" w:line="240" w:lineRule="auto"/>
        <w:ind w:left="0" w:firstLine="567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-удобство совершения </w:t>
      </w:r>
      <w:r w:rsidR="00231CED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покупки ввиду высокого пешеходного и автомобильного трафика.</w:t>
      </w:r>
    </w:p>
    <w:p w:rsidR="00231CED" w:rsidRPr="00FF32BE" w:rsidRDefault="00231CED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Гипермаркет</w:t>
      </w:r>
      <w:r w:rsidRPr="00FF32B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формат розничного магазина, объединяющий в себе принципы магазина самообслуживания и магазина, разделенного на торговые отделы. От супермаркета гипермаркет от</w:t>
      </w:r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личается большей торговой площадью  (от 5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000  кв.</w:t>
      </w:r>
      <w:r w:rsidR="00D661F4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</w:t>
      </w:r>
      <w:r w:rsidR="00D661F4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) и увеличенным ассортиментом товаров </w:t>
      </w:r>
      <w:proofErr w:type="gramStart"/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( </w:t>
      </w:r>
      <w:proofErr w:type="gramEnd"/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может достигать 15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0 000 наименований ). При этом около половины ассортимента </w:t>
      </w:r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могут составлять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непродовольственные товары.</w:t>
      </w:r>
    </w:p>
    <w:p w:rsidR="00231CED" w:rsidRPr="00FF32BE" w:rsidRDefault="00231CED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Для размещения гипермаркета редко предлагаются готовые строения, как правило, строительство ведется под конкретного заказчика, владельца бренда гипермаркета.</w:t>
      </w:r>
      <w:r w:rsidR="00D661F4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В основном гипермаркеты расположены на крупных транспортных артериях на въезде в город или недалеко от него. Для клиентов создается одна или несколько парковок большой площади, так как формат магазина подразумевает, что покупатели совершают покупки, приезжая на автомобилях.</w:t>
      </w:r>
    </w:p>
    <w:p w:rsidR="00231CED" w:rsidRPr="00FF32BE" w:rsidRDefault="00231CED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При строительстве и обустройстве территории вокруг гипермаркетов обязательно предусматриваются удобные подъездные пути и возможность беспрепятственных погрузочно-разгрузочных работ больших партий товаров в контейнерных упаковках.</w:t>
      </w:r>
    </w:p>
    <w:p w:rsidR="00231CED" w:rsidRPr="00FF32BE" w:rsidRDefault="00231CED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В отличие от других форматов в гипермаркетах необходимо уделять особое внимание удобству пребывания покупателей в течение долгого времени, для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>этого должны быть созданы точки общественного питания, туалеты, зоны упаковки покупок, детские площадки, зоны отдыха и т.д.</w:t>
      </w:r>
    </w:p>
    <w:p w:rsidR="00231CED" w:rsidRPr="00FF32BE" w:rsidRDefault="00231CED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Формат гипермаркета отличает </w:t>
      </w:r>
      <w:r w:rsidR="00D661F4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от остальных форматов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максимальная механизация и автоматизация всех работ, связанных логистикой. Предполагаются поставки </w:t>
      </w:r>
      <w:r w:rsidR="00D661F4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и отгрузки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товара большими партиями, причем количество принятого товара ежесуточно требует мощного технологического оснащения и четкой структуризации всех логистических процессов.</w:t>
      </w:r>
    </w:p>
    <w:p w:rsidR="00231CED" w:rsidRPr="00FF32BE" w:rsidRDefault="00231CED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Ассортимент гипермаркетов включает в себя все категории товаров массового спроса. </w:t>
      </w:r>
      <w:r w:rsidR="00D661F4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Особенностью гипермаркетов является небольшая доля в ассортименте элитных товаров, за то товары, пользующиеся высоким спросом</w:t>
      </w:r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</w:t>
      </w:r>
      <w:r w:rsidR="00D661F4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представлены в нем в </w:t>
      </w:r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широком ассортименте и имеют большую выкладку в торговом зале</w:t>
      </w:r>
      <w:r w:rsidR="00D661F4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.</w:t>
      </w:r>
    </w:p>
    <w:p w:rsidR="00D661F4" w:rsidRPr="00FF32BE" w:rsidRDefault="00D661F4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Основные преимущества гипермаркет</w:t>
      </w:r>
      <w:r w:rsidR="002A623F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:</w:t>
      </w:r>
    </w:p>
    <w:p w:rsidR="00D661F4" w:rsidRPr="00FF32BE" w:rsidRDefault="00D661F4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широкий ассортимент товаров;</w:t>
      </w:r>
    </w:p>
    <w:p w:rsidR="002A623F" w:rsidRPr="00FF32BE" w:rsidRDefault="002A623F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низкие цены;</w:t>
      </w:r>
    </w:p>
    <w:p w:rsidR="00F5672C" w:rsidRPr="00FF32BE" w:rsidRDefault="002A623F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-  </w:t>
      </w:r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возможность единовременно сделать закупки на длительный срок;</w:t>
      </w:r>
    </w:p>
    <w:p w:rsidR="00570CD3" w:rsidRPr="00FF32BE" w:rsidRDefault="00F5672C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- высокий уровень дополнительного сервиса.</w:t>
      </w:r>
    </w:p>
    <w:p w:rsidR="00BA1C71" w:rsidRPr="00FF32BE" w:rsidRDefault="002A623F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Каждый формат магазина решает свои стратегические задачи. Основным инструментом достижения стратегических целей магазина является </w:t>
      </w:r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управление </w:t>
      </w:r>
      <w:proofErr w:type="gramStart"/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ассортиментном</w:t>
      </w:r>
      <w:proofErr w:type="gramEnd"/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или </w:t>
      </w:r>
      <w:proofErr w:type="spellStart"/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категорийный</w:t>
      </w:r>
      <w:proofErr w:type="spellEnd"/>
      <w:r w:rsidR="00F5672C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менеджмент.</w:t>
      </w:r>
      <w:r w:rsidR="00CB4213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Управление ассортиментом осуществляется с помощью ряда основных приемов: </w:t>
      </w:r>
    </w:p>
    <w:p w:rsidR="00BA1C71" w:rsidRPr="00FF32BE" w:rsidRDefault="002A623F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С</w:t>
      </w:r>
      <w:r w:rsidR="00BA1C71"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окращение ассортимента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количес</w:t>
      </w:r>
      <w:r w:rsidR="00CD385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твенные и качественные изменения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ассортимента </w:t>
      </w:r>
      <w:r w:rsidR="00CD385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путем удаления из него товаров, не обеспечивающих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достижения стратегических целей </w:t>
      </w:r>
      <w:r w:rsidR="00CD385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сети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;                                         </w:t>
      </w:r>
    </w:p>
    <w:p w:rsidR="00BA1C71" w:rsidRPr="00FF32BE" w:rsidRDefault="00CD3851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Р</w:t>
      </w:r>
      <w:r w:rsidR="00BA1C71"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асширение ассортимента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количественные и качественные изменения ассортимента путем введения в него новых товарных групп, которые призваны удовлетворять ранее удовлетворенные потребности целевого потребителя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CD3851" w:rsidRPr="00FF32BE" w:rsidRDefault="00CD3851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У</w:t>
      </w:r>
      <w:r w:rsidR="00BA1C71"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глубление ассортимента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количественные и качественные изменения ассортимента товаров за счет 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введения в ассортимент новых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марок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товара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или их модификации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 которые, по мнению менеджмента компании, будут способствовать выполнению стратегических целей компании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BA1C71" w:rsidRPr="00FF32BE" w:rsidRDefault="00CD3851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С</w:t>
      </w:r>
      <w:r w:rsidR="00BA1C71"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табилизация ассортимента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состояние набора товаров, характеризующееся высокой устойчивостью и низкой степенью обновления. </w:t>
      </w:r>
    </w:p>
    <w:p w:rsidR="00BA1C71" w:rsidRPr="00FF32BE" w:rsidRDefault="00A37170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Обновление</w:t>
      </w:r>
      <w:r w:rsidR="00BA1C71"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 xml:space="preserve"> ассортимента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количественные и к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ачественные изменения 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набора товаров, характеризующиеся увеличением показателей новизны;</w:t>
      </w:r>
    </w:p>
    <w:p w:rsidR="00BA1C71" w:rsidRPr="00FF32BE" w:rsidRDefault="00A37170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С</w:t>
      </w:r>
      <w:r w:rsidR="00BA1C71"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овершенствование ассортимента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- количественные и качественные изменения состояния набора товаров 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улучшения показателей, которые характеризуют его рациональность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A37170" w:rsidRPr="00FF32BE" w:rsidRDefault="00A37170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Г</w:t>
      </w:r>
      <w:r w:rsidR="00BA1C71" w:rsidRPr="00FF32BE">
        <w:rPr>
          <w:rFonts w:ascii="Arial" w:eastAsia="Times New Roman" w:hAnsi="Arial" w:cs="Arial"/>
          <w:b/>
          <w:bCs/>
          <w:i/>
          <w:sz w:val="24"/>
          <w:szCs w:val="24"/>
          <w:bdr w:val="none" w:sz="0" w:space="0" w:color="auto" w:frame="1"/>
          <w:lang w:eastAsia="ru-RU"/>
        </w:rPr>
        <w:t>армонизация ассортимента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–</w:t>
      </w:r>
      <w:r w:rsidR="00BA1C71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количественные и качественные изменения ассортимента, направленные его приближение к формату другой сети, выбранному в качестве эталонного. </w:t>
      </w:r>
    </w:p>
    <w:p w:rsidR="00CB4213" w:rsidRPr="00FF32BE" w:rsidRDefault="00BA1C71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Главная цель формирования ассортимента - наиболее полное удовлетворение покупательского спроса. </w:t>
      </w:r>
    </w:p>
    <w:p w:rsidR="00CB4213" w:rsidRPr="00FF32BE" w:rsidRDefault="00A37170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Для того</w:t>
      </w:r>
      <w:proofErr w:type="gramStart"/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чтобы более эффективно работать с ассортиментом, </w:t>
      </w:r>
      <w:r w:rsidR="00CB4213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его разделяют на товарные категории.</w:t>
      </w:r>
    </w:p>
    <w:p w:rsidR="00A37170" w:rsidRPr="00FF32BE" w:rsidRDefault="00CB4213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Товарная категория – группа товаров, которые в процессе удовлетворения потребностей покупателя воспринимаются как взаимосвязанные или взаимозаменяемые (это лишь одно из возможных определений категории, каждая розничная сеть определяет категории по своему и создает собственный ассортиментный классификатор</w:t>
      </w:r>
      <w:proofErr w:type="gramStart"/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. В</w:t>
      </w:r>
      <w:r w:rsidR="00A37170" w:rsidRPr="00FF32BE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се товарные категории делят в соответствии с их ролями на следующие основные группы.</w:t>
      </w:r>
    </w:p>
    <w:p w:rsidR="00543ECC" w:rsidRPr="00FF32BE" w:rsidRDefault="00A37170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b/>
          <w:i/>
          <w:sz w:val="24"/>
          <w:szCs w:val="24"/>
        </w:rPr>
        <w:lastRenderedPageBreak/>
        <w:t xml:space="preserve">Целевая </w:t>
      </w:r>
      <w:proofErr w:type="gramStart"/>
      <w:r w:rsidRPr="00FF32BE">
        <w:rPr>
          <w:rFonts w:ascii="Arial" w:hAnsi="Arial" w:cs="Arial"/>
          <w:b/>
          <w:i/>
          <w:sz w:val="24"/>
          <w:szCs w:val="24"/>
        </w:rPr>
        <w:t xml:space="preserve">( </w:t>
      </w:r>
      <w:proofErr w:type="gramEnd"/>
      <w:r w:rsidRPr="00FF32BE">
        <w:rPr>
          <w:rFonts w:ascii="Arial" w:hAnsi="Arial" w:cs="Arial"/>
          <w:b/>
          <w:i/>
          <w:sz w:val="24"/>
          <w:szCs w:val="24"/>
        </w:rPr>
        <w:t>приоритетная )</w:t>
      </w:r>
      <w:r w:rsidRPr="00FF32BE">
        <w:rPr>
          <w:rFonts w:ascii="Arial" w:hAnsi="Arial" w:cs="Arial"/>
          <w:sz w:val="24"/>
          <w:szCs w:val="24"/>
        </w:rPr>
        <w:t xml:space="preserve"> - категория, которая определяет сеть, как приоритетного поставщика данных продуктов, путем предложения превосходной потребительской ценности для большинства покупателей ( наибольшего ассортимента продукции по наиболее привлекательной цене ).</w:t>
      </w:r>
    </w:p>
    <w:p w:rsidR="00F96E4E" w:rsidRPr="00FF32BE" w:rsidRDefault="00A37170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b/>
          <w:i/>
          <w:sz w:val="24"/>
          <w:szCs w:val="24"/>
        </w:rPr>
        <w:t>Основная</w:t>
      </w:r>
      <w:r w:rsidRPr="00FF32BE">
        <w:rPr>
          <w:rFonts w:ascii="Arial" w:hAnsi="Arial" w:cs="Arial"/>
          <w:sz w:val="24"/>
          <w:szCs w:val="24"/>
        </w:rPr>
        <w:t xml:space="preserve"> - категория, которая определяет се</w:t>
      </w:r>
      <w:r w:rsidR="00CB4213" w:rsidRPr="00FF32BE">
        <w:rPr>
          <w:rFonts w:ascii="Arial" w:hAnsi="Arial" w:cs="Arial"/>
          <w:sz w:val="24"/>
          <w:szCs w:val="24"/>
        </w:rPr>
        <w:t>ть, как одного из лучших</w:t>
      </w:r>
      <w:r w:rsidRPr="00FF32BE">
        <w:rPr>
          <w:rFonts w:ascii="Arial" w:hAnsi="Arial" w:cs="Arial"/>
          <w:sz w:val="24"/>
          <w:szCs w:val="24"/>
        </w:rPr>
        <w:t xml:space="preserve"> поставщиков данных продуктов, путем предложения постоянно конкурентоспособной потребительской ценности для целевого покупателя. Данная группа составляет не менее 50 % всех категорий магазина и представляет товары повседневного спроса в достаточно широком ассортименте и по конкурентно способным ценам.</w:t>
      </w:r>
      <w:r w:rsidR="00F96E4E" w:rsidRPr="00FF32BE">
        <w:rPr>
          <w:rFonts w:ascii="Arial" w:hAnsi="Arial" w:cs="Arial"/>
          <w:sz w:val="24"/>
          <w:szCs w:val="24"/>
        </w:rPr>
        <w:t xml:space="preserve"> </w:t>
      </w:r>
    </w:p>
    <w:p w:rsidR="00F96E4E" w:rsidRPr="00FF32BE" w:rsidRDefault="00F96E4E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b/>
          <w:i/>
          <w:sz w:val="24"/>
          <w:szCs w:val="24"/>
        </w:rPr>
        <w:t>Компетентность</w:t>
      </w:r>
      <w:r w:rsidRPr="00FF32BE">
        <w:rPr>
          <w:rFonts w:ascii="Arial" w:hAnsi="Arial" w:cs="Arial"/>
          <w:sz w:val="24"/>
          <w:szCs w:val="24"/>
        </w:rPr>
        <w:t xml:space="preserve"> - категория, которая определяет сеть, как приоритетного поставщика данных продуктов, путем предложения превосходной потребительской ценности для специальной группы покупателей, создавая имидж сети. </w:t>
      </w:r>
    </w:p>
    <w:p w:rsidR="00F96E4E" w:rsidRPr="00FF32BE" w:rsidRDefault="00F96E4E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b/>
          <w:i/>
          <w:sz w:val="24"/>
          <w:szCs w:val="24"/>
        </w:rPr>
        <w:t>Удобство</w:t>
      </w:r>
      <w:r w:rsidRPr="00FF32BE">
        <w:rPr>
          <w:rFonts w:ascii="Arial" w:hAnsi="Arial" w:cs="Arial"/>
          <w:sz w:val="24"/>
          <w:szCs w:val="24"/>
        </w:rPr>
        <w:t xml:space="preserve"> - категория, которая определяет сеть, как поставщика, который предлагает достаточно большой выбор сопутствующих товаров, предоставляя хорошую дополнительную потребительскую ценность для основной целевой аудитории.</w:t>
      </w:r>
    </w:p>
    <w:p w:rsidR="00F96E4E" w:rsidRPr="00FF32BE" w:rsidRDefault="00F96E4E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b/>
          <w:i/>
          <w:sz w:val="24"/>
          <w:szCs w:val="24"/>
        </w:rPr>
        <w:t>Сезонная</w:t>
      </w:r>
      <w:r w:rsidRPr="00FF32BE">
        <w:rPr>
          <w:rFonts w:ascii="Arial" w:hAnsi="Arial" w:cs="Arial"/>
          <w:sz w:val="24"/>
          <w:szCs w:val="24"/>
        </w:rPr>
        <w:t xml:space="preserve"> - категория, которая определяет сеть, как поставщика, который предлагает достаточный  выбор ассортимента и потребительскую ценность в сезон или во время специальных мероприятий.</w:t>
      </w:r>
    </w:p>
    <w:p w:rsidR="00F96E4E" w:rsidRPr="00FF32BE" w:rsidRDefault="00F96E4E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 xml:space="preserve">Полочное пространство распределятся </w:t>
      </w:r>
      <w:r w:rsidR="000C05F9" w:rsidRPr="00FF32BE">
        <w:rPr>
          <w:rFonts w:ascii="Arial" w:hAnsi="Arial" w:cs="Arial"/>
          <w:sz w:val="24"/>
          <w:szCs w:val="24"/>
        </w:rPr>
        <w:t xml:space="preserve">между </w:t>
      </w:r>
      <w:r w:rsidRPr="00FF32BE">
        <w:rPr>
          <w:rFonts w:ascii="Arial" w:hAnsi="Arial" w:cs="Arial"/>
          <w:sz w:val="24"/>
          <w:szCs w:val="24"/>
        </w:rPr>
        <w:t>товарными категориями в соответствии со стратегией сети, особенностями расположения магазина и характеристик торговой площади.</w:t>
      </w:r>
      <w:r w:rsidR="000C05F9" w:rsidRPr="00FF32BE">
        <w:rPr>
          <w:rFonts w:ascii="Arial" w:hAnsi="Arial" w:cs="Arial"/>
          <w:sz w:val="24"/>
          <w:szCs w:val="24"/>
        </w:rPr>
        <w:t xml:space="preserve"> Магазины разного формата имеют разные возможности по размещению продукции и разную целевую аудиторию. В соответствии с этим и весь ассортимент делится между категориями. Примерное разделение ассортимента приведено в таблице 1.</w:t>
      </w:r>
    </w:p>
    <w:p w:rsidR="000C05F9" w:rsidRPr="00FF32BE" w:rsidRDefault="000C05F9" w:rsidP="00FF32BE">
      <w:pPr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Таблица 1. Примерное соотношение категорий в ассортименте розничного магазина в зависимости от его формата.</w:t>
      </w:r>
    </w:p>
    <w:tbl>
      <w:tblPr>
        <w:tblStyle w:val="a7"/>
        <w:tblW w:w="0" w:type="auto"/>
        <w:tblLook w:val="06A0" w:firstRow="1" w:lastRow="0" w:firstColumn="1" w:lastColumn="0" w:noHBand="1" w:noVBand="1"/>
      </w:tblPr>
      <w:tblGrid>
        <w:gridCol w:w="2392"/>
        <w:gridCol w:w="2393"/>
        <w:gridCol w:w="2393"/>
        <w:gridCol w:w="2393"/>
      </w:tblGrid>
      <w:tr w:rsidR="000C05F9" w:rsidRPr="00FF32BE" w:rsidTr="00C1328A">
        <w:tc>
          <w:tcPr>
            <w:tcW w:w="2392" w:type="dxa"/>
            <w:vMerge w:val="restart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Назначение категории</w:t>
            </w:r>
          </w:p>
        </w:tc>
        <w:tc>
          <w:tcPr>
            <w:tcW w:w="7179" w:type="dxa"/>
            <w:gridSpan w:val="3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Формат магазина</w:t>
            </w:r>
          </w:p>
        </w:tc>
      </w:tr>
      <w:tr w:rsidR="000C05F9" w:rsidRPr="00FF32BE" w:rsidTr="000C05F9">
        <w:tc>
          <w:tcPr>
            <w:tcW w:w="2392" w:type="dxa"/>
            <w:vMerge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Гипермаркет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Супермаркет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Магазин у дома</w:t>
            </w:r>
          </w:p>
        </w:tc>
      </w:tr>
      <w:tr w:rsidR="000C05F9" w:rsidRPr="00FF32BE" w:rsidTr="000C05F9">
        <w:tc>
          <w:tcPr>
            <w:tcW w:w="2392" w:type="dxa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Целевая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10 -15 %</w:t>
            </w:r>
          </w:p>
        </w:tc>
        <w:tc>
          <w:tcPr>
            <w:tcW w:w="2393" w:type="dxa"/>
          </w:tcPr>
          <w:p w:rsidR="000C05F9" w:rsidRPr="00FF32BE" w:rsidRDefault="00096B8B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15 – 20 %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10 – 15 %</w:t>
            </w:r>
          </w:p>
        </w:tc>
      </w:tr>
      <w:tr w:rsidR="000C05F9" w:rsidRPr="00FF32BE" w:rsidTr="000C05F9">
        <w:tc>
          <w:tcPr>
            <w:tcW w:w="2392" w:type="dxa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Основная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45 – 55 %</w:t>
            </w:r>
          </w:p>
        </w:tc>
        <w:tc>
          <w:tcPr>
            <w:tcW w:w="2393" w:type="dxa"/>
          </w:tcPr>
          <w:p w:rsidR="000C05F9" w:rsidRPr="00FF32BE" w:rsidRDefault="00096B8B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60 – 65 %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70 – 80 %</w:t>
            </w:r>
          </w:p>
        </w:tc>
      </w:tr>
      <w:tr w:rsidR="000C05F9" w:rsidRPr="00FF32BE" w:rsidTr="000C05F9">
        <w:tc>
          <w:tcPr>
            <w:tcW w:w="2392" w:type="dxa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Компетентность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5- 10 %</w:t>
            </w:r>
          </w:p>
        </w:tc>
        <w:tc>
          <w:tcPr>
            <w:tcW w:w="2393" w:type="dxa"/>
          </w:tcPr>
          <w:p w:rsidR="000C05F9" w:rsidRPr="00FF32BE" w:rsidRDefault="00096B8B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2 -4 %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До 2 %</w:t>
            </w:r>
          </w:p>
        </w:tc>
      </w:tr>
      <w:tr w:rsidR="000C05F9" w:rsidRPr="00FF32BE" w:rsidTr="000C05F9">
        <w:tc>
          <w:tcPr>
            <w:tcW w:w="2392" w:type="dxa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Удобство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15 – 30 %</w:t>
            </w:r>
          </w:p>
        </w:tc>
        <w:tc>
          <w:tcPr>
            <w:tcW w:w="2393" w:type="dxa"/>
          </w:tcPr>
          <w:p w:rsidR="000C05F9" w:rsidRPr="00FF32BE" w:rsidRDefault="00096B8B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5 -7%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1 – 5 %</w:t>
            </w:r>
          </w:p>
        </w:tc>
      </w:tr>
      <w:tr w:rsidR="000C05F9" w:rsidRPr="00FF32BE" w:rsidTr="000C05F9">
        <w:tc>
          <w:tcPr>
            <w:tcW w:w="2392" w:type="dxa"/>
            <w:shd w:val="clear" w:color="auto" w:fill="D9D9D9" w:themeFill="background1" w:themeFillShade="D9"/>
          </w:tcPr>
          <w:p w:rsidR="000C05F9" w:rsidRPr="00FF32BE" w:rsidRDefault="000C05F9" w:rsidP="00FF32BE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Сезонная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6 -8 %</w:t>
            </w:r>
          </w:p>
        </w:tc>
        <w:tc>
          <w:tcPr>
            <w:tcW w:w="2393" w:type="dxa"/>
          </w:tcPr>
          <w:p w:rsidR="000C05F9" w:rsidRPr="00FF32BE" w:rsidRDefault="00096B8B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8 - 10%</w:t>
            </w:r>
          </w:p>
        </w:tc>
        <w:tc>
          <w:tcPr>
            <w:tcW w:w="2393" w:type="dxa"/>
          </w:tcPr>
          <w:p w:rsidR="000C05F9" w:rsidRPr="00FF32BE" w:rsidRDefault="004A29D7" w:rsidP="00FF32BE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32BE">
              <w:rPr>
                <w:rFonts w:ascii="Arial" w:hAnsi="Arial" w:cs="Arial"/>
                <w:sz w:val="24"/>
                <w:szCs w:val="24"/>
              </w:rPr>
              <w:t>6 – 8 %</w:t>
            </w:r>
          </w:p>
        </w:tc>
      </w:tr>
    </w:tbl>
    <w:p w:rsidR="000C05F9" w:rsidRPr="00FF32BE" w:rsidRDefault="000C05F9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F96E4E" w:rsidRPr="00FF32BE" w:rsidRDefault="00F96E4E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Но на практике возможностей магазина не хватает для того, чтобы в полной мере удовлетворить потребности потенциальных покупателей и переключить на себя все покупательские потоки.</w:t>
      </w:r>
    </w:p>
    <w:p w:rsidR="00F96E4E" w:rsidRPr="00FF32BE" w:rsidRDefault="00F96E4E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Решить эту проблему позволит правильный выбор арендаторов.</w:t>
      </w:r>
      <w:r w:rsidR="00CB470B" w:rsidRPr="00FF32BE">
        <w:rPr>
          <w:rFonts w:ascii="Arial" w:hAnsi="Arial" w:cs="Arial"/>
          <w:sz w:val="24"/>
          <w:szCs w:val="24"/>
        </w:rPr>
        <w:t xml:space="preserve"> Этот механизм</w:t>
      </w:r>
      <w:r w:rsidR="000C05F9" w:rsidRPr="00FF32BE">
        <w:rPr>
          <w:rFonts w:ascii="Arial" w:hAnsi="Arial" w:cs="Arial"/>
          <w:sz w:val="24"/>
          <w:szCs w:val="24"/>
        </w:rPr>
        <w:t>, как правило,</w:t>
      </w:r>
      <w:r w:rsidR="00CB470B" w:rsidRPr="00FF32BE">
        <w:rPr>
          <w:rFonts w:ascii="Arial" w:hAnsi="Arial" w:cs="Arial"/>
          <w:sz w:val="24"/>
          <w:szCs w:val="24"/>
        </w:rPr>
        <w:t xml:space="preserve"> не рассматривается в рамках решения задач </w:t>
      </w:r>
      <w:proofErr w:type="spellStart"/>
      <w:r w:rsidR="00CB470B" w:rsidRPr="00FF32BE">
        <w:rPr>
          <w:rFonts w:ascii="Arial" w:hAnsi="Arial" w:cs="Arial"/>
          <w:sz w:val="24"/>
          <w:szCs w:val="24"/>
        </w:rPr>
        <w:t>категорийного</w:t>
      </w:r>
      <w:proofErr w:type="spellEnd"/>
      <w:r w:rsidR="00CB470B" w:rsidRPr="00FF32BE">
        <w:rPr>
          <w:rFonts w:ascii="Arial" w:hAnsi="Arial" w:cs="Arial"/>
          <w:sz w:val="24"/>
          <w:szCs w:val="24"/>
        </w:rPr>
        <w:t xml:space="preserve"> менеджмента. В то же время, привлечение на свободные торговые площади арендаторов, </w:t>
      </w:r>
      <w:r w:rsidR="000C05F9" w:rsidRPr="00FF32BE">
        <w:rPr>
          <w:rFonts w:ascii="Arial" w:hAnsi="Arial" w:cs="Arial"/>
          <w:sz w:val="24"/>
          <w:szCs w:val="24"/>
        </w:rPr>
        <w:t>способных</w:t>
      </w:r>
      <w:r w:rsidR="00CB470B" w:rsidRPr="00FF32BE">
        <w:rPr>
          <w:rFonts w:ascii="Arial" w:hAnsi="Arial" w:cs="Arial"/>
          <w:sz w:val="24"/>
          <w:szCs w:val="24"/>
        </w:rPr>
        <w:t xml:space="preserve"> решать задачи, которые сети по стратегическим или экономическим соображениям не целесообразно решать самостоятельно, может существенно увеличить проходимость магазина.</w:t>
      </w:r>
    </w:p>
    <w:p w:rsidR="00322A86" w:rsidRPr="00FF32BE" w:rsidRDefault="00322A86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FF32BE"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5C95FD" wp14:editId="6BF2BEAF">
                <wp:simplePos x="0" y="0"/>
                <wp:positionH relativeFrom="column">
                  <wp:posOffset>316865</wp:posOffset>
                </wp:positionH>
                <wp:positionV relativeFrom="paragraph">
                  <wp:posOffset>3811905</wp:posOffset>
                </wp:positionV>
                <wp:extent cx="1889125" cy="741680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741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2A86" w:rsidRPr="002D5D78" w:rsidRDefault="00322A86" w:rsidP="00322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D5D7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Задачи, решаемые с помощью арендаторов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.95pt;margin-top:300.15pt;width:148.75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" filled="f" stroked="f">
                <v:textbox>
                  <w:txbxContent>
                    <w:p w:rsidR="00322A86" w:rsidRPr="002D5D78" w:rsidRDefault="00322A86" w:rsidP="00322A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D5D7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Задачи, решаемые с помощью арендаторов</w:t>
                      </w:r>
                    </w:p>
                  </w:txbxContent>
                </v:textbox>
              </v:shape>
            </w:pict>
          </mc:Fallback>
        </mc:AlternateContent>
      </w:r>
      <w:r w:rsidR="00CB470B" w:rsidRPr="00FF32BE">
        <w:rPr>
          <w:rFonts w:ascii="Arial" w:hAnsi="Arial" w:cs="Arial"/>
          <w:sz w:val="24"/>
          <w:szCs w:val="24"/>
        </w:rPr>
        <w:t>С помощью арендаторов можно эффективно решать следующие задачи</w:t>
      </w:r>
      <w:r w:rsidRPr="00FF32B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F32BE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FF32BE">
        <w:rPr>
          <w:rFonts w:ascii="Arial" w:hAnsi="Arial" w:cs="Arial"/>
          <w:sz w:val="24"/>
          <w:szCs w:val="24"/>
        </w:rPr>
        <w:t>рис. 1 )</w:t>
      </w:r>
      <w:r w:rsidR="00CB470B" w:rsidRPr="00FF32BE">
        <w:rPr>
          <w:rFonts w:ascii="Arial" w:hAnsi="Arial" w:cs="Arial"/>
          <w:sz w:val="24"/>
          <w:szCs w:val="24"/>
        </w:rPr>
        <w:t>:</w:t>
      </w:r>
      <w:r w:rsidRPr="00FF32BE">
        <w:rPr>
          <w:rFonts w:ascii="Arial" w:hAnsi="Arial" w:cs="Arial"/>
          <w:noProof/>
          <w:sz w:val="24"/>
          <w:szCs w:val="24"/>
        </w:rPr>
        <w:t xml:space="preserve"> </w:t>
      </w:r>
    </w:p>
    <w:p w:rsidR="00322A86" w:rsidRPr="00FF32BE" w:rsidRDefault="00322A86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Рис. 1. Основные цели привлечения арендаторов для решения задач розничного магазина.</w:t>
      </w:r>
    </w:p>
    <w:p w:rsidR="00CB470B" w:rsidRPr="00FF32BE" w:rsidRDefault="001C1780" w:rsidP="00FF32BE">
      <w:pPr>
        <w:spacing w:after="0" w:line="240" w:lineRule="auto"/>
        <w:ind w:left="-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8A2D1E" wp14:editId="01F1C752">
                <wp:simplePos x="0" y="0"/>
                <wp:positionH relativeFrom="column">
                  <wp:posOffset>17145</wp:posOffset>
                </wp:positionH>
                <wp:positionV relativeFrom="paragraph">
                  <wp:posOffset>3214645</wp:posOffset>
                </wp:positionV>
                <wp:extent cx="1741087" cy="954157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087" cy="9541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80" w:rsidRPr="001C1780" w:rsidRDefault="001C1780" w:rsidP="001C178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1C178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Цели привлечения арендаторов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35pt;margin-top:253.1pt;width:137.1pt;height:7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" filled="f" stroked="f">
                <v:textbox>
                  <w:txbxContent>
                    <w:p w:rsidR="001C1780" w:rsidRPr="001C1780" w:rsidRDefault="001C1780" w:rsidP="001C1780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1C178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Цели привлечения арендаторов</w:t>
                      </w:r>
                    </w:p>
                  </w:txbxContent>
                </v:textbox>
              </v:shape>
            </w:pict>
          </mc:Fallback>
        </mc:AlternateContent>
      </w:r>
      <w:r w:rsidR="00322A86" w:rsidRPr="00FF32BE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33784C16" wp14:editId="290BC3C9">
            <wp:extent cx="6005195" cy="71329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132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A86" w:rsidRPr="00FF32BE" w:rsidRDefault="00322A86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Рис. 1. Основные цели привлечения арендаторов для решения задач розничного магазина.</w:t>
      </w:r>
    </w:p>
    <w:p w:rsidR="00CB470B" w:rsidRPr="00FF32BE" w:rsidRDefault="00CB470B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1. </w:t>
      </w: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Увеличение времени пребывания в торговом комплексе.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Увеличение времени пребывания в комплексе, в котором расположен продуктовый магазин, увеличивает вероятность посещения им супермаркета.</w:t>
      </w:r>
      <w:r w:rsidR="00695A5D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Арендаторы, решающие данную задачу в чистом виде, как правило, не привлекаются. </w:t>
      </w:r>
    </w:p>
    <w:p w:rsidR="00CB470B" w:rsidRPr="00FF32BE" w:rsidRDefault="00CB470B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2.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</w: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Расширение зоны охвата.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Расположение в торговом центре магазинов, делающих уникальные предложения для уникальной аудитории способны, по аналогии с уникальными и целевыми категориями внутри супермаркета привлечь в комплекс дополнительных покупателей, которые, реализовав 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потребность в уникальных товарах и услугах, предложенных 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lastRenderedPageBreak/>
        <w:t>арендаторами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, реализуют потребность в товарах повседневного спроса внутри супермаркета. </w:t>
      </w:r>
    </w:p>
    <w:p w:rsidR="00CB470B" w:rsidRPr="00FF32BE" w:rsidRDefault="00CB470B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3.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</w:r>
      <w:r w:rsidR="006F7AA0"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Дополнительный сервис для целевой аудитории</w:t>
      </w: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У основной целевой аудитории супермаркетов есть потребности помимо потребности в продуктах питания. В этом случае арендатор может взять на себя компетенции в категории удобство, которые не может решить супермаркет на своих торговых площадях.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Примеры: аптеки, продажа цветов т.д.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</w:t>
      </w:r>
    </w:p>
    <w:p w:rsidR="00CB470B" w:rsidRPr="00FF32BE" w:rsidRDefault="00CB470B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4.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</w: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Создание удобства для посетителей центра.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Для больших торговых центров эту задачу решают центры мобильных операторов, оплат, кафе и рестораны, другие предприятия сферы обслуживания. При ограниченном количестве площадей, сдаваемых в аренду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задача создания дополнительного удобства для потребителей тесно связано с задачей работы с целевой аудиторией.</w:t>
      </w:r>
    </w:p>
    <w:p w:rsidR="00CB470B" w:rsidRPr="00FF32BE" w:rsidRDefault="00CB470B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5.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</w:r>
      <w:r w:rsidR="006F7AA0"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Повышение количества</w:t>
      </w: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 xml:space="preserve"> периодических и повторных посещений.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В первую очередь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,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при выборе 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арендатора выбираются те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, 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кто уже имеет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сформировавшийся круг постоянных клиент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ов. При этом желательно, чтобы в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сфере интересов 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этих клиентов так же находились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товары, представленные в супермаркете. Данные арендаторы повышают вероятность повторного или систематического посещения торгового це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нтра и, как следствие, посещения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супермаркета.</w:t>
      </w:r>
    </w:p>
    <w:p w:rsidR="00CB470B" w:rsidRPr="00FF32BE" w:rsidRDefault="00CB470B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6.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</w:t>
      </w:r>
      <w:r w:rsidR="006F7AA0"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оздание дополнительного</w:t>
      </w: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 xml:space="preserve"> трафика в </w:t>
      </w:r>
      <w:r w:rsidR="006F7AA0"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 xml:space="preserve">необходимое время. 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У потребителей различных услуг и товаров свои «часы пик». В связи с этим размеще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ние в торговом центре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кафе, предлагающего завтраки и бизнес ланчи, позволит привлечь в комплекс потенциальных покупателей в часы, когда поток покупателей супермаркета имеет наименьшую интенсивность. В то же время, специализированны</w:t>
      </w:r>
      <w:r w:rsidR="006F7AA0"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е магазины по продаже мебели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создают повышенный трафик в утренние часы выходных и праздничных дней.</w:t>
      </w:r>
    </w:p>
    <w:p w:rsidR="004A29D7" w:rsidRPr="00FF32BE" w:rsidRDefault="00CB470B" w:rsidP="00FF32BE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7.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ab/>
      </w:r>
      <w:r w:rsidR="006F7AA0"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Оптимизация загрузки парковки</w:t>
      </w:r>
      <w:r w:rsidRPr="00FF32BE">
        <w:rPr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.</w:t>
      </w:r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Если мест на парковке недостаточно, то нежелательным будет арендатор, который привлекает небольшое количество посетителей, и эти посетители проводят у арендатора много времени. Например, парикмахерская, салон красоты, фитнес-клуб. Оборачиваемость парковки </w:t>
      </w:r>
      <w:proofErr w:type="gramStart"/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снижается</w:t>
      </w:r>
      <w:proofErr w:type="gramEnd"/>
      <w:r w:rsidRPr="00FF32BE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и часть потенциальных покупателей супермаркета может отказаться от его посещения ввиду недостатка места.</w:t>
      </w:r>
    </w:p>
    <w:p w:rsidR="002D5D78" w:rsidRPr="00FF32BE" w:rsidRDefault="002D5D78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Теперь рассмотрим, каких арендаторов целесообразно привлекать в зависимости от формата магазинов. Конечно, выбор арендаторов определяется индивидуальными особенностями каждого магазина, тем не менее, основные принципы привлечения арендаторов в помощь решению ком</w:t>
      </w:r>
      <w:r w:rsidR="00695A5D" w:rsidRPr="00FF32BE">
        <w:rPr>
          <w:rFonts w:ascii="Arial" w:hAnsi="Arial" w:cs="Arial"/>
          <w:sz w:val="24"/>
          <w:szCs w:val="24"/>
        </w:rPr>
        <w:t>м</w:t>
      </w:r>
      <w:r w:rsidRPr="00FF32BE">
        <w:rPr>
          <w:rFonts w:ascii="Arial" w:hAnsi="Arial" w:cs="Arial"/>
          <w:sz w:val="24"/>
          <w:szCs w:val="24"/>
        </w:rPr>
        <w:t>ерческих задач,</w:t>
      </w:r>
      <w:r w:rsidR="00695A5D" w:rsidRPr="00FF32BE">
        <w:rPr>
          <w:rFonts w:ascii="Arial" w:hAnsi="Arial" w:cs="Arial"/>
          <w:sz w:val="24"/>
          <w:szCs w:val="24"/>
        </w:rPr>
        <w:t xml:space="preserve"> решаемых с помощью механизмов </w:t>
      </w:r>
      <w:proofErr w:type="spellStart"/>
      <w:r w:rsidR="00695A5D" w:rsidRPr="00FF32BE">
        <w:rPr>
          <w:rFonts w:ascii="Arial" w:hAnsi="Arial" w:cs="Arial"/>
          <w:sz w:val="24"/>
          <w:szCs w:val="24"/>
        </w:rPr>
        <w:t>категорийного</w:t>
      </w:r>
      <w:proofErr w:type="spellEnd"/>
      <w:r w:rsidR="00695A5D" w:rsidRPr="00FF32BE">
        <w:rPr>
          <w:rFonts w:ascii="Arial" w:hAnsi="Arial" w:cs="Arial"/>
          <w:sz w:val="24"/>
          <w:szCs w:val="24"/>
        </w:rPr>
        <w:t xml:space="preserve"> менеджмента, </w:t>
      </w:r>
      <w:r w:rsidR="001C1780" w:rsidRPr="00FF32BE">
        <w:rPr>
          <w:rFonts w:ascii="Arial" w:hAnsi="Arial" w:cs="Arial"/>
          <w:sz w:val="24"/>
          <w:szCs w:val="24"/>
        </w:rPr>
        <w:t>остаются общими.</w:t>
      </w:r>
    </w:p>
    <w:p w:rsidR="00322A86" w:rsidRPr="00FF32BE" w:rsidRDefault="00322A86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Для гипермаркета, расположенного в большом собственном здании в качестве арендаторов, в первую очередь, интересны кафе, бутики, мебельные и строительные центры.</w:t>
      </w:r>
    </w:p>
    <w:p w:rsidR="001C1780" w:rsidRPr="00FF32BE" w:rsidRDefault="00322A86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 xml:space="preserve">Для супермаркетов, если он </w:t>
      </w:r>
      <w:proofErr w:type="gramStart"/>
      <w:r w:rsidRPr="00FF32BE">
        <w:rPr>
          <w:rFonts w:ascii="Arial" w:hAnsi="Arial" w:cs="Arial"/>
          <w:sz w:val="24"/>
          <w:szCs w:val="24"/>
        </w:rPr>
        <w:t>расположен в крупном торговом центре интересны</w:t>
      </w:r>
      <w:proofErr w:type="gramEnd"/>
      <w:r w:rsidRPr="00FF32BE">
        <w:rPr>
          <w:rFonts w:ascii="Arial" w:hAnsi="Arial" w:cs="Arial"/>
          <w:sz w:val="24"/>
          <w:szCs w:val="24"/>
        </w:rPr>
        <w:t xml:space="preserve"> практически все те же арендаторы, что и для гипермаркета, а так же арендаторы, предоставляющие потребителю товары категорий целевая и ос</w:t>
      </w:r>
      <w:r w:rsidR="001C1780" w:rsidRPr="00FF32BE">
        <w:rPr>
          <w:rFonts w:ascii="Arial" w:hAnsi="Arial" w:cs="Arial"/>
          <w:sz w:val="24"/>
          <w:szCs w:val="24"/>
        </w:rPr>
        <w:t>новная, которые представлены в г</w:t>
      </w:r>
      <w:r w:rsidRPr="00FF32BE">
        <w:rPr>
          <w:rFonts w:ascii="Arial" w:hAnsi="Arial" w:cs="Arial"/>
          <w:sz w:val="24"/>
          <w:szCs w:val="24"/>
        </w:rPr>
        <w:t>ипермаркете, но</w:t>
      </w:r>
      <w:r w:rsidR="001C1780" w:rsidRPr="00FF32BE">
        <w:rPr>
          <w:rFonts w:ascii="Arial" w:hAnsi="Arial" w:cs="Arial"/>
          <w:sz w:val="24"/>
          <w:szCs w:val="24"/>
        </w:rPr>
        <w:t>, ввиду меньшей торговой площади, не входят в ассортимент супермаркета.</w:t>
      </w:r>
    </w:p>
    <w:p w:rsidR="001C1780" w:rsidRPr="00FF32BE" w:rsidRDefault="001C1780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В случае</w:t>
      </w:r>
      <w:proofErr w:type="gramStart"/>
      <w:r w:rsidRPr="00FF32BE">
        <w:rPr>
          <w:rFonts w:ascii="Arial" w:hAnsi="Arial" w:cs="Arial"/>
          <w:sz w:val="24"/>
          <w:szCs w:val="24"/>
        </w:rPr>
        <w:t>,</w:t>
      </w:r>
      <w:proofErr w:type="gramEnd"/>
      <w:r w:rsidRPr="00FF32BE">
        <w:rPr>
          <w:rFonts w:ascii="Arial" w:hAnsi="Arial" w:cs="Arial"/>
          <w:sz w:val="24"/>
          <w:szCs w:val="24"/>
        </w:rPr>
        <w:t xml:space="preserve"> если площадь для арендаторов ограничена, приходится выбирать арендаторов, присутствие которых обеспечит супермаркету необходимый дополнительный трафик.</w:t>
      </w:r>
    </w:p>
    <w:p w:rsidR="00322A86" w:rsidRPr="00FF32BE" w:rsidRDefault="001C1780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 xml:space="preserve">У магазина у дома практически нет возможности привлекать </w:t>
      </w:r>
      <w:r w:rsidR="00322A86" w:rsidRPr="00FF32BE">
        <w:rPr>
          <w:rFonts w:ascii="Arial" w:hAnsi="Arial" w:cs="Arial"/>
          <w:sz w:val="24"/>
          <w:szCs w:val="24"/>
        </w:rPr>
        <w:t xml:space="preserve">  </w:t>
      </w:r>
      <w:r w:rsidRPr="00FF32BE">
        <w:rPr>
          <w:rFonts w:ascii="Arial" w:hAnsi="Arial" w:cs="Arial"/>
          <w:sz w:val="24"/>
          <w:szCs w:val="24"/>
        </w:rPr>
        <w:t xml:space="preserve">арендаторов, поэтому задача сводится к предоставлению потребителю максимального </w:t>
      </w:r>
      <w:r w:rsidRPr="00FF32BE">
        <w:rPr>
          <w:rFonts w:ascii="Arial" w:hAnsi="Arial" w:cs="Arial"/>
          <w:sz w:val="24"/>
          <w:szCs w:val="24"/>
        </w:rPr>
        <w:lastRenderedPageBreak/>
        <w:t xml:space="preserve">дополнительной ценности от посещения магазина на </w:t>
      </w:r>
      <w:proofErr w:type="gramStart"/>
      <w:r w:rsidRPr="00FF32BE">
        <w:rPr>
          <w:rFonts w:ascii="Arial" w:hAnsi="Arial" w:cs="Arial"/>
          <w:sz w:val="24"/>
          <w:szCs w:val="24"/>
        </w:rPr>
        <w:t>минимальный</w:t>
      </w:r>
      <w:proofErr w:type="gramEnd"/>
      <w:r w:rsidRPr="00FF32BE">
        <w:rPr>
          <w:rFonts w:ascii="Arial" w:hAnsi="Arial" w:cs="Arial"/>
          <w:sz w:val="24"/>
          <w:szCs w:val="24"/>
        </w:rPr>
        <w:t xml:space="preserve"> площадях. Возможные варианты привлечения арендаторов приведены в таблице 2.</w:t>
      </w:r>
    </w:p>
    <w:p w:rsidR="002D5D78" w:rsidRPr="00FF32BE" w:rsidRDefault="00695A5D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Таблица 2. Варианты привлечения арендаторов в зависимости от формата магазина.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42"/>
        <w:gridCol w:w="1791"/>
        <w:gridCol w:w="1420"/>
        <w:gridCol w:w="2538"/>
        <w:gridCol w:w="2380"/>
      </w:tblGrid>
      <w:tr w:rsidR="00E2089C" w:rsidRPr="00FF32BE" w:rsidTr="00E2089C">
        <w:tc>
          <w:tcPr>
            <w:tcW w:w="1434" w:type="dxa"/>
            <w:shd w:val="clear" w:color="auto" w:fill="D9D9D9" w:themeFill="background1" w:themeFillShade="D9"/>
          </w:tcPr>
          <w:p w:rsidR="00695A5D" w:rsidRPr="00FF32BE" w:rsidRDefault="00695A5D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Формат магазина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695A5D" w:rsidRPr="00FF32BE" w:rsidRDefault="00695A5D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Количество дополнительных торговых площадей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:rsidR="00695A5D" w:rsidRPr="00FF32BE" w:rsidRDefault="00695A5D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Количество возможных арендаторов</w:t>
            </w:r>
          </w:p>
        </w:tc>
        <w:tc>
          <w:tcPr>
            <w:tcW w:w="2545" w:type="dxa"/>
            <w:shd w:val="clear" w:color="auto" w:fill="D9D9D9" w:themeFill="background1" w:themeFillShade="D9"/>
          </w:tcPr>
          <w:p w:rsidR="00695A5D" w:rsidRPr="00FF32BE" w:rsidRDefault="00695A5D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Цель привлечения/целевая товарная категория</w:t>
            </w:r>
          </w:p>
        </w:tc>
        <w:tc>
          <w:tcPr>
            <w:tcW w:w="2399" w:type="dxa"/>
            <w:shd w:val="clear" w:color="auto" w:fill="D9D9D9" w:themeFill="background1" w:themeFillShade="D9"/>
          </w:tcPr>
          <w:p w:rsidR="00695A5D" w:rsidRPr="00FF32BE" w:rsidRDefault="00695A5D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Варианты арендаторов</w:t>
            </w:r>
          </w:p>
        </w:tc>
      </w:tr>
      <w:tr w:rsidR="00E2089C" w:rsidRPr="00FF32BE" w:rsidTr="00E2089C">
        <w:tc>
          <w:tcPr>
            <w:tcW w:w="1434" w:type="dxa"/>
            <w:shd w:val="clear" w:color="auto" w:fill="D9D9D9" w:themeFill="background1" w:themeFillShade="D9"/>
          </w:tcPr>
          <w:p w:rsidR="00695A5D" w:rsidRPr="00FF32BE" w:rsidRDefault="00695A5D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Гипермаркет</w:t>
            </w:r>
          </w:p>
        </w:tc>
        <w:tc>
          <w:tcPr>
            <w:tcW w:w="1791" w:type="dxa"/>
          </w:tcPr>
          <w:p w:rsidR="00695A5D" w:rsidRPr="00FF32BE" w:rsidRDefault="00695A5D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F32BE">
              <w:rPr>
                <w:rFonts w:ascii="Arial" w:hAnsi="Arial" w:cs="Arial"/>
                <w:sz w:val="20"/>
                <w:szCs w:val="20"/>
              </w:rPr>
              <w:t>Большое</w:t>
            </w:r>
            <w:proofErr w:type="gramEnd"/>
            <w:r w:rsidR="002E0058" w:rsidRPr="00FF32BE">
              <w:rPr>
                <w:rFonts w:ascii="Arial" w:hAnsi="Arial" w:cs="Arial"/>
                <w:sz w:val="20"/>
                <w:szCs w:val="20"/>
              </w:rPr>
              <w:t xml:space="preserve"> или нет вообще, в зависимости от политики гипермаркета</w:t>
            </w:r>
          </w:p>
        </w:tc>
        <w:tc>
          <w:tcPr>
            <w:tcW w:w="1402" w:type="dxa"/>
          </w:tcPr>
          <w:p w:rsidR="00695A5D" w:rsidRPr="00FF32BE" w:rsidRDefault="00695A5D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10 - 30</w:t>
            </w:r>
          </w:p>
        </w:tc>
        <w:tc>
          <w:tcPr>
            <w:tcW w:w="2545" w:type="dxa"/>
          </w:tcPr>
          <w:p w:rsidR="00695A5D" w:rsidRPr="00FF32BE" w:rsidRDefault="00695A5D" w:rsidP="00FF32BE">
            <w:pPr>
              <w:pStyle w:val="aa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 xml:space="preserve">Расширение зоны </w:t>
            </w:r>
            <w:r w:rsidR="0069461B" w:rsidRPr="00FF3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2BE">
              <w:rPr>
                <w:rFonts w:ascii="Arial" w:hAnsi="Arial" w:cs="Arial"/>
                <w:sz w:val="20"/>
                <w:szCs w:val="20"/>
              </w:rPr>
              <w:t>охвата</w:t>
            </w:r>
            <w:r w:rsidR="0069461B" w:rsidRPr="00FF32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2BE">
              <w:rPr>
                <w:rFonts w:ascii="Arial" w:hAnsi="Arial" w:cs="Arial"/>
                <w:sz w:val="20"/>
                <w:szCs w:val="20"/>
              </w:rPr>
              <w:t>/компетентность</w:t>
            </w:r>
          </w:p>
          <w:p w:rsidR="00695A5D" w:rsidRPr="00FF32BE" w:rsidRDefault="00695A5D" w:rsidP="00FF32BE">
            <w:pPr>
              <w:pStyle w:val="aa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Дополнительный сервис/удобство</w:t>
            </w:r>
          </w:p>
          <w:p w:rsidR="0069461B" w:rsidRPr="00FF32BE" w:rsidRDefault="0069461B" w:rsidP="00FF32BE">
            <w:pPr>
              <w:pStyle w:val="aa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Создание удобства / удобство</w:t>
            </w:r>
          </w:p>
          <w:p w:rsidR="0069461B" w:rsidRPr="00FF32BE" w:rsidRDefault="0069461B" w:rsidP="00FF32BE">
            <w:pPr>
              <w:pStyle w:val="aa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Повышение количества посещений/</w:t>
            </w:r>
            <w:proofErr w:type="gramStart"/>
            <w:r w:rsidRPr="00FF32BE">
              <w:rPr>
                <w:rFonts w:ascii="Arial" w:hAnsi="Arial" w:cs="Arial"/>
                <w:sz w:val="20"/>
                <w:szCs w:val="20"/>
              </w:rPr>
              <w:t>целевая</w:t>
            </w:r>
            <w:proofErr w:type="gramEnd"/>
          </w:p>
          <w:p w:rsidR="0069461B" w:rsidRPr="00FF32BE" w:rsidRDefault="0069461B" w:rsidP="00FF32BE">
            <w:pPr>
              <w:pStyle w:val="aa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Трафик в нужное время/</w:t>
            </w:r>
            <w:proofErr w:type="gramStart"/>
            <w:r w:rsidRPr="00FF32BE">
              <w:rPr>
                <w:rFonts w:ascii="Arial" w:hAnsi="Arial" w:cs="Arial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2399" w:type="dxa"/>
          </w:tcPr>
          <w:p w:rsidR="00695A5D" w:rsidRPr="00FF32BE" w:rsidRDefault="00695A5D" w:rsidP="00FF32BE">
            <w:pPr>
              <w:pStyle w:val="aa"/>
              <w:numPr>
                <w:ilvl w:val="0"/>
                <w:numId w:val="6"/>
              </w:numPr>
              <w:tabs>
                <w:tab w:val="left" w:pos="3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Магазин элитной одежды</w:t>
            </w:r>
          </w:p>
          <w:p w:rsidR="00695A5D" w:rsidRPr="00FF32BE" w:rsidRDefault="00695A5D" w:rsidP="00FF32BE">
            <w:pPr>
              <w:pStyle w:val="aa"/>
              <w:numPr>
                <w:ilvl w:val="0"/>
                <w:numId w:val="6"/>
              </w:numPr>
              <w:tabs>
                <w:tab w:val="left" w:pos="3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Аптеки</w:t>
            </w:r>
            <w:r w:rsidR="0069461B" w:rsidRPr="00FF32BE">
              <w:rPr>
                <w:rFonts w:ascii="Arial" w:hAnsi="Arial" w:cs="Arial"/>
                <w:sz w:val="20"/>
                <w:szCs w:val="20"/>
              </w:rPr>
              <w:t>, ремонт обуви</w:t>
            </w:r>
          </w:p>
          <w:p w:rsidR="0069461B" w:rsidRPr="00FF32BE" w:rsidRDefault="0069461B" w:rsidP="00FF32BE">
            <w:pPr>
              <w:pStyle w:val="aa"/>
              <w:numPr>
                <w:ilvl w:val="0"/>
                <w:numId w:val="6"/>
              </w:numPr>
              <w:tabs>
                <w:tab w:val="left" w:pos="3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Кафе,  пункты оплаты</w:t>
            </w:r>
          </w:p>
          <w:p w:rsidR="0069461B" w:rsidRPr="00FF32BE" w:rsidRDefault="0069461B" w:rsidP="00FF32BE">
            <w:pPr>
              <w:pStyle w:val="aa"/>
              <w:numPr>
                <w:ilvl w:val="0"/>
                <w:numId w:val="6"/>
              </w:numPr>
              <w:tabs>
                <w:tab w:val="left" w:pos="3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Кинотеатр, известный ресторан</w:t>
            </w:r>
          </w:p>
          <w:p w:rsidR="0069461B" w:rsidRPr="00FF32BE" w:rsidRDefault="0069461B" w:rsidP="00FF32BE">
            <w:pPr>
              <w:pStyle w:val="aa"/>
              <w:numPr>
                <w:ilvl w:val="0"/>
                <w:numId w:val="6"/>
              </w:numPr>
              <w:tabs>
                <w:tab w:val="left" w:pos="3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Мебельный центр, кафе с завтраками и бизнес ланчами</w:t>
            </w:r>
          </w:p>
        </w:tc>
      </w:tr>
      <w:tr w:rsidR="00E2089C" w:rsidRPr="00FF32BE" w:rsidTr="00E2089C">
        <w:tc>
          <w:tcPr>
            <w:tcW w:w="1434" w:type="dxa"/>
            <w:shd w:val="clear" w:color="auto" w:fill="D9D9D9" w:themeFill="background1" w:themeFillShade="D9"/>
          </w:tcPr>
          <w:p w:rsidR="002E0058" w:rsidRPr="00FF32BE" w:rsidRDefault="002E0058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Супермаркет</w:t>
            </w:r>
          </w:p>
        </w:tc>
        <w:tc>
          <w:tcPr>
            <w:tcW w:w="1791" w:type="dxa"/>
          </w:tcPr>
          <w:p w:rsidR="002E0058" w:rsidRPr="00FF32BE" w:rsidRDefault="002E0058" w:rsidP="00FF32BE">
            <w:pPr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В зависимости от расположения среднее или большое</w:t>
            </w:r>
          </w:p>
        </w:tc>
        <w:tc>
          <w:tcPr>
            <w:tcW w:w="1402" w:type="dxa"/>
          </w:tcPr>
          <w:p w:rsidR="002E0058" w:rsidRPr="00FF32BE" w:rsidRDefault="002E0058" w:rsidP="00FF3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5 - 20</w:t>
            </w:r>
          </w:p>
        </w:tc>
        <w:tc>
          <w:tcPr>
            <w:tcW w:w="2545" w:type="dxa"/>
          </w:tcPr>
          <w:p w:rsidR="002E0058" w:rsidRPr="00FF32BE" w:rsidRDefault="002E0058" w:rsidP="00FF32BE">
            <w:pPr>
              <w:pStyle w:val="aa"/>
              <w:numPr>
                <w:ilvl w:val="0"/>
                <w:numId w:val="8"/>
              </w:numPr>
              <w:tabs>
                <w:tab w:val="left" w:pos="32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Дополнительный сервис/удобство</w:t>
            </w:r>
          </w:p>
          <w:p w:rsidR="002E0058" w:rsidRPr="00FF32BE" w:rsidRDefault="002E0058" w:rsidP="00FF32BE">
            <w:pPr>
              <w:pStyle w:val="aa"/>
              <w:numPr>
                <w:ilvl w:val="0"/>
                <w:numId w:val="8"/>
              </w:numPr>
              <w:tabs>
                <w:tab w:val="left" w:pos="32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Создание удобства / удобство</w:t>
            </w:r>
          </w:p>
          <w:p w:rsidR="00E2089C" w:rsidRPr="00FF32BE" w:rsidRDefault="00E2089C" w:rsidP="00FF32BE">
            <w:pPr>
              <w:pStyle w:val="aa"/>
              <w:tabs>
                <w:tab w:val="left" w:pos="324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E0058" w:rsidRPr="00FF32BE" w:rsidRDefault="002E0058" w:rsidP="00FF32BE">
            <w:pPr>
              <w:pStyle w:val="aa"/>
              <w:numPr>
                <w:ilvl w:val="0"/>
                <w:numId w:val="8"/>
              </w:numPr>
              <w:tabs>
                <w:tab w:val="left" w:pos="324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Трафик в нужное время/</w:t>
            </w:r>
            <w:proofErr w:type="gramStart"/>
            <w:r w:rsidRPr="00FF32BE">
              <w:rPr>
                <w:rFonts w:ascii="Arial" w:hAnsi="Arial" w:cs="Arial"/>
                <w:sz w:val="20"/>
                <w:szCs w:val="20"/>
              </w:rPr>
              <w:t>основная</w:t>
            </w:r>
            <w:proofErr w:type="gramEnd"/>
          </w:p>
        </w:tc>
        <w:tc>
          <w:tcPr>
            <w:tcW w:w="2399" w:type="dxa"/>
          </w:tcPr>
          <w:p w:rsidR="002E0058" w:rsidRPr="00FF32BE" w:rsidRDefault="002E0058" w:rsidP="00FF32BE">
            <w:pPr>
              <w:pStyle w:val="aa"/>
              <w:numPr>
                <w:ilvl w:val="0"/>
                <w:numId w:val="9"/>
              </w:numPr>
              <w:tabs>
                <w:tab w:val="left" w:pos="3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Аптеки, ремонт обуви</w:t>
            </w:r>
          </w:p>
          <w:p w:rsidR="002E0058" w:rsidRPr="00FF32BE" w:rsidRDefault="002E0058" w:rsidP="00FF32BE">
            <w:pPr>
              <w:pStyle w:val="aa"/>
              <w:numPr>
                <w:ilvl w:val="0"/>
                <w:numId w:val="9"/>
              </w:numPr>
              <w:tabs>
                <w:tab w:val="left" w:pos="3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Мини кафе,  пункты экспресс оплаты</w:t>
            </w:r>
          </w:p>
          <w:p w:rsidR="002E0058" w:rsidRPr="00FF32BE" w:rsidRDefault="002E0058" w:rsidP="00FF32BE">
            <w:pPr>
              <w:pStyle w:val="aa"/>
              <w:numPr>
                <w:ilvl w:val="0"/>
                <w:numId w:val="9"/>
              </w:numPr>
              <w:tabs>
                <w:tab w:val="left" w:pos="335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 xml:space="preserve">Салон связи, небольшой магазин одежды или </w:t>
            </w:r>
            <w:proofErr w:type="spellStart"/>
            <w:r w:rsidRPr="00FF32BE">
              <w:rPr>
                <w:rFonts w:ascii="Arial" w:hAnsi="Arial" w:cs="Arial"/>
                <w:sz w:val="20"/>
                <w:szCs w:val="20"/>
              </w:rPr>
              <w:t>хоз</w:t>
            </w:r>
            <w:proofErr w:type="spellEnd"/>
            <w:r w:rsidRPr="00FF32BE">
              <w:rPr>
                <w:rFonts w:ascii="Arial" w:hAnsi="Arial" w:cs="Arial"/>
                <w:sz w:val="20"/>
                <w:szCs w:val="20"/>
              </w:rPr>
              <w:t xml:space="preserve"> товаров</w:t>
            </w:r>
          </w:p>
        </w:tc>
      </w:tr>
      <w:tr w:rsidR="00E2089C" w:rsidRPr="00FF32BE" w:rsidTr="00E2089C">
        <w:tc>
          <w:tcPr>
            <w:tcW w:w="1434" w:type="dxa"/>
            <w:shd w:val="clear" w:color="auto" w:fill="D9D9D9" w:themeFill="background1" w:themeFillShade="D9"/>
          </w:tcPr>
          <w:p w:rsidR="002E0058" w:rsidRPr="00FF32BE" w:rsidRDefault="002E0058" w:rsidP="00FF32B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Магазин у дома</w:t>
            </w:r>
          </w:p>
        </w:tc>
        <w:tc>
          <w:tcPr>
            <w:tcW w:w="1791" w:type="dxa"/>
          </w:tcPr>
          <w:p w:rsidR="002E0058" w:rsidRPr="00FF32BE" w:rsidRDefault="002E0058" w:rsidP="00FF32B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Небольшое</w:t>
            </w:r>
          </w:p>
        </w:tc>
        <w:tc>
          <w:tcPr>
            <w:tcW w:w="1402" w:type="dxa"/>
          </w:tcPr>
          <w:p w:rsidR="002E0058" w:rsidRPr="00FF32BE" w:rsidRDefault="002E0058" w:rsidP="00FF32BE">
            <w:pPr>
              <w:pStyle w:val="aa"/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1-5</w:t>
            </w:r>
          </w:p>
        </w:tc>
        <w:tc>
          <w:tcPr>
            <w:tcW w:w="2545" w:type="dxa"/>
          </w:tcPr>
          <w:p w:rsidR="002E0058" w:rsidRPr="00FF32BE" w:rsidRDefault="00E2089C" w:rsidP="00FF32BE">
            <w:pPr>
              <w:pStyle w:val="aa"/>
              <w:tabs>
                <w:tab w:val="left" w:pos="324"/>
              </w:tabs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Создание удобства / удобство</w:t>
            </w:r>
          </w:p>
        </w:tc>
        <w:tc>
          <w:tcPr>
            <w:tcW w:w="2399" w:type="dxa"/>
          </w:tcPr>
          <w:p w:rsidR="00E2089C" w:rsidRPr="00FF32BE" w:rsidRDefault="00E2089C" w:rsidP="00FF32BE">
            <w:pPr>
              <w:pStyle w:val="aa"/>
              <w:tabs>
                <w:tab w:val="left" w:pos="335"/>
              </w:tabs>
              <w:rPr>
                <w:rFonts w:ascii="Arial" w:hAnsi="Arial" w:cs="Arial"/>
                <w:sz w:val="20"/>
                <w:szCs w:val="20"/>
              </w:rPr>
            </w:pPr>
            <w:r w:rsidRPr="00FF32BE">
              <w:rPr>
                <w:rFonts w:ascii="Arial" w:hAnsi="Arial" w:cs="Arial"/>
                <w:sz w:val="20"/>
                <w:szCs w:val="20"/>
              </w:rPr>
              <w:t>Экспресс кафе, банкомат</w:t>
            </w:r>
          </w:p>
        </w:tc>
      </w:tr>
    </w:tbl>
    <w:p w:rsidR="00695A5D" w:rsidRPr="00FF32BE" w:rsidRDefault="00695A5D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0"/>
          <w:szCs w:val="20"/>
        </w:rPr>
      </w:pPr>
    </w:p>
    <w:p w:rsidR="00E2089C" w:rsidRPr="00FF32BE" w:rsidRDefault="00E2089C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 xml:space="preserve">Таким образом, мы видим, что </w:t>
      </w:r>
      <w:proofErr w:type="spellStart"/>
      <w:r w:rsidRPr="00FF32BE">
        <w:rPr>
          <w:rFonts w:ascii="Arial" w:hAnsi="Arial" w:cs="Arial"/>
          <w:sz w:val="24"/>
          <w:szCs w:val="24"/>
        </w:rPr>
        <w:t>категорийный</w:t>
      </w:r>
      <w:proofErr w:type="spellEnd"/>
      <w:r w:rsidRPr="00FF32BE">
        <w:rPr>
          <w:rFonts w:ascii="Arial" w:hAnsi="Arial" w:cs="Arial"/>
          <w:sz w:val="24"/>
          <w:szCs w:val="24"/>
        </w:rPr>
        <w:t xml:space="preserve"> менеджмент не всегда дает специалисту сети достаточно инструментов для повышения эффективности магазина. Рассмотренные выше механизмы управления ассортиментом позволяют регулировать покупательский поток и изменять лояльность посетителей магазина. Правильный выбор арендаторов дает дополнительные возможности привлечения потребителя и повышения его лояльности.</w:t>
      </w:r>
    </w:p>
    <w:p w:rsidR="00E2089C" w:rsidRPr="00FF32BE" w:rsidRDefault="004D27B2" w:rsidP="00FF32BE">
      <w:pPr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В случае</w:t>
      </w:r>
      <w:r w:rsidR="00E2089C" w:rsidRPr="00FF32BE">
        <w:rPr>
          <w:rFonts w:ascii="Arial" w:hAnsi="Arial" w:cs="Arial"/>
          <w:sz w:val="24"/>
          <w:szCs w:val="24"/>
        </w:rPr>
        <w:t xml:space="preserve"> если при формировании структуры ассортимента магазина розничная сеть имеет возможность влиять на выбор арендаторов</w:t>
      </w:r>
      <w:r w:rsidRPr="00FF32BE">
        <w:rPr>
          <w:rFonts w:ascii="Arial" w:hAnsi="Arial" w:cs="Arial"/>
          <w:sz w:val="24"/>
          <w:szCs w:val="24"/>
        </w:rPr>
        <w:t>,</w:t>
      </w:r>
      <w:r w:rsidR="00E2089C" w:rsidRPr="00FF32BE">
        <w:rPr>
          <w:rFonts w:ascii="Arial" w:hAnsi="Arial" w:cs="Arial"/>
          <w:sz w:val="24"/>
          <w:szCs w:val="24"/>
        </w:rPr>
        <w:t xml:space="preserve"> задачи </w:t>
      </w:r>
      <w:proofErr w:type="spellStart"/>
      <w:r w:rsidR="00E2089C" w:rsidRPr="00FF32BE">
        <w:rPr>
          <w:rFonts w:ascii="Arial" w:hAnsi="Arial" w:cs="Arial"/>
          <w:sz w:val="24"/>
          <w:szCs w:val="24"/>
        </w:rPr>
        <w:t>категорийного</w:t>
      </w:r>
      <w:proofErr w:type="spellEnd"/>
      <w:r w:rsidR="00E2089C" w:rsidRPr="00FF32BE">
        <w:rPr>
          <w:rFonts w:ascii="Arial" w:hAnsi="Arial" w:cs="Arial"/>
          <w:sz w:val="24"/>
          <w:szCs w:val="24"/>
        </w:rPr>
        <w:t xml:space="preserve"> менеджмента и подбора арендаторов должны решаться в комплексе. Это позволит существенно повысить показатели эффективности торгового комплекса в целом и розничного магазина в частности.</w:t>
      </w:r>
    </w:p>
    <w:p w:rsidR="00E2089C" w:rsidRPr="00FF32BE" w:rsidRDefault="00E2089C" w:rsidP="00FF32BE">
      <w:pPr>
        <w:spacing w:after="0" w:line="240" w:lineRule="auto"/>
        <w:ind w:left="-567"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 xml:space="preserve"> </w:t>
      </w:r>
      <w:r w:rsidR="00F41128" w:rsidRPr="00FF32BE">
        <w:rPr>
          <w:rFonts w:ascii="Arial" w:hAnsi="Arial" w:cs="Arial"/>
          <w:b/>
          <w:sz w:val="24"/>
          <w:szCs w:val="24"/>
        </w:rPr>
        <w:t>Список использованной литературы:</w:t>
      </w:r>
    </w:p>
    <w:p w:rsidR="00F41128" w:rsidRPr="00FF32BE" w:rsidRDefault="00F41128" w:rsidP="00FF32BE">
      <w:pPr>
        <w:pStyle w:val="a5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F32BE">
        <w:rPr>
          <w:rFonts w:ascii="Arial" w:hAnsi="Arial" w:cs="Arial"/>
          <w:sz w:val="24"/>
          <w:szCs w:val="24"/>
        </w:rPr>
        <w:t>Дион</w:t>
      </w:r>
      <w:proofErr w:type="spellEnd"/>
      <w:r w:rsidRPr="00FF32BE">
        <w:rPr>
          <w:rFonts w:ascii="Arial" w:hAnsi="Arial" w:cs="Arial"/>
          <w:sz w:val="24"/>
          <w:szCs w:val="24"/>
        </w:rPr>
        <w:t xml:space="preserve"> Дж. Розничная торговля. Как открыть собственный магазин./ </w:t>
      </w:r>
      <w:r w:rsidR="00E546FE" w:rsidRPr="00FF32BE">
        <w:rPr>
          <w:rFonts w:ascii="Arial" w:hAnsi="Arial" w:cs="Arial"/>
          <w:sz w:val="24"/>
          <w:szCs w:val="24"/>
        </w:rPr>
        <w:t xml:space="preserve">Джим </w:t>
      </w:r>
      <w:proofErr w:type="spellStart"/>
      <w:r w:rsidR="00E546FE" w:rsidRPr="00FF32BE">
        <w:rPr>
          <w:rFonts w:ascii="Arial" w:hAnsi="Arial" w:cs="Arial"/>
          <w:sz w:val="24"/>
          <w:szCs w:val="24"/>
        </w:rPr>
        <w:t>Дион</w:t>
      </w:r>
      <w:proofErr w:type="spellEnd"/>
      <w:r w:rsidR="00E546FE" w:rsidRPr="00FF32BE">
        <w:rPr>
          <w:rFonts w:ascii="Arial" w:hAnsi="Arial" w:cs="Arial"/>
          <w:sz w:val="24"/>
          <w:szCs w:val="24"/>
        </w:rPr>
        <w:t xml:space="preserve">, Тед </w:t>
      </w:r>
      <w:proofErr w:type="spellStart"/>
      <w:r w:rsidR="00E546FE" w:rsidRPr="00FF32BE">
        <w:rPr>
          <w:rFonts w:ascii="Arial" w:hAnsi="Arial" w:cs="Arial"/>
          <w:sz w:val="24"/>
          <w:szCs w:val="24"/>
        </w:rPr>
        <w:t>Топпинг</w:t>
      </w:r>
      <w:proofErr w:type="spellEnd"/>
      <w:r w:rsidR="00E546FE" w:rsidRPr="00FF32BE">
        <w:rPr>
          <w:rFonts w:ascii="Arial" w:hAnsi="Arial" w:cs="Arial"/>
          <w:sz w:val="24"/>
          <w:szCs w:val="24"/>
        </w:rPr>
        <w:t xml:space="preserve">. </w:t>
      </w:r>
      <w:r w:rsidRPr="00FF32BE">
        <w:rPr>
          <w:rFonts w:ascii="Arial" w:hAnsi="Arial" w:cs="Arial"/>
          <w:sz w:val="24"/>
          <w:szCs w:val="24"/>
        </w:rPr>
        <w:t>Перевод с английского. М</w:t>
      </w:r>
      <w:r w:rsidR="00E546FE" w:rsidRPr="00FF32BE">
        <w:rPr>
          <w:rFonts w:ascii="Arial" w:hAnsi="Arial" w:cs="Arial"/>
          <w:sz w:val="24"/>
          <w:szCs w:val="24"/>
        </w:rPr>
        <w:t>осква,</w:t>
      </w:r>
      <w:r w:rsidRPr="00FF32BE">
        <w:rPr>
          <w:rFonts w:ascii="Arial" w:hAnsi="Arial" w:cs="Arial"/>
          <w:sz w:val="24"/>
          <w:szCs w:val="24"/>
        </w:rPr>
        <w:t xml:space="preserve"> </w:t>
      </w:r>
      <w:r w:rsidR="00E546FE" w:rsidRPr="00FF32BE">
        <w:rPr>
          <w:rFonts w:ascii="Arial" w:hAnsi="Arial" w:cs="Arial"/>
          <w:sz w:val="24"/>
          <w:szCs w:val="24"/>
        </w:rPr>
        <w:t xml:space="preserve">издательство </w:t>
      </w:r>
      <w:r w:rsidRPr="00FF32BE">
        <w:rPr>
          <w:rFonts w:ascii="Arial" w:hAnsi="Arial" w:cs="Arial"/>
          <w:sz w:val="24"/>
          <w:szCs w:val="24"/>
        </w:rPr>
        <w:t>Альпина Бизнес Букс</w:t>
      </w:r>
      <w:r w:rsidR="00E546FE" w:rsidRPr="00FF32BE">
        <w:rPr>
          <w:rFonts w:ascii="Arial" w:hAnsi="Arial" w:cs="Arial"/>
          <w:sz w:val="24"/>
          <w:szCs w:val="24"/>
        </w:rPr>
        <w:t>, 2005.</w:t>
      </w:r>
      <w:r w:rsidRPr="00FF32BE">
        <w:rPr>
          <w:rFonts w:ascii="Arial" w:hAnsi="Arial" w:cs="Arial"/>
          <w:sz w:val="24"/>
          <w:szCs w:val="24"/>
        </w:rPr>
        <w:t xml:space="preserve"> 211 с.</w:t>
      </w:r>
    </w:p>
    <w:p w:rsidR="00F41128" w:rsidRPr="00FF32BE" w:rsidRDefault="00E546FE" w:rsidP="00FF32BE">
      <w:pPr>
        <w:pStyle w:val="a5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r w:rsidRPr="00FF32BE">
        <w:rPr>
          <w:rFonts w:ascii="Arial" w:hAnsi="Arial" w:cs="Arial"/>
          <w:sz w:val="24"/>
          <w:szCs w:val="24"/>
        </w:rPr>
        <w:t>Сысоева С.В.</w:t>
      </w:r>
      <w:r w:rsidR="00F41128" w:rsidRPr="00FF32BE">
        <w:rPr>
          <w:rFonts w:ascii="Arial" w:hAnsi="Arial" w:cs="Arial"/>
          <w:sz w:val="24"/>
          <w:szCs w:val="24"/>
        </w:rPr>
        <w:t xml:space="preserve"> Большая книга директора магазина</w:t>
      </w:r>
      <w:r w:rsidRPr="00FF32BE">
        <w:rPr>
          <w:rFonts w:ascii="Arial" w:hAnsi="Arial" w:cs="Arial"/>
          <w:sz w:val="24"/>
          <w:szCs w:val="24"/>
        </w:rPr>
        <w:t xml:space="preserve"> </w:t>
      </w:r>
      <w:r w:rsidR="00F41128" w:rsidRPr="00FF32BE">
        <w:rPr>
          <w:rFonts w:ascii="Arial" w:hAnsi="Arial" w:cs="Arial"/>
          <w:sz w:val="24"/>
          <w:szCs w:val="24"/>
        </w:rPr>
        <w:t xml:space="preserve">/ </w:t>
      </w:r>
      <w:r w:rsidRPr="00FF32BE">
        <w:rPr>
          <w:rFonts w:ascii="Arial" w:hAnsi="Arial" w:cs="Arial"/>
          <w:sz w:val="24"/>
          <w:szCs w:val="24"/>
        </w:rPr>
        <w:t xml:space="preserve">Сысоева С.В., </w:t>
      </w:r>
      <w:proofErr w:type="spellStart"/>
      <w:r w:rsidRPr="00FF32BE">
        <w:rPr>
          <w:rFonts w:ascii="Arial" w:hAnsi="Arial" w:cs="Arial"/>
          <w:sz w:val="24"/>
          <w:szCs w:val="24"/>
        </w:rPr>
        <w:t>Крок</w:t>
      </w:r>
      <w:proofErr w:type="spellEnd"/>
      <w:r w:rsidRPr="00FF32BE">
        <w:rPr>
          <w:rFonts w:ascii="Arial" w:hAnsi="Arial" w:cs="Arial"/>
          <w:sz w:val="24"/>
          <w:szCs w:val="24"/>
        </w:rPr>
        <w:t xml:space="preserve"> Г. Санкт Петербург, издательство </w:t>
      </w:r>
      <w:r w:rsidR="00F41128" w:rsidRPr="00FF32BE">
        <w:rPr>
          <w:rFonts w:ascii="Arial" w:hAnsi="Arial" w:cs="Arial"/>
          <w:sz w:val="24"/>
          <w:szCs w:val="24"/>
        </w:rPr>
        <w:t>Питер, 2012, 381 с.</w:t>
      </w:r>
    </w:p>
    <w:p w:rsidR="00F41128" w:rsidRPr="00FF32BE" w:rsidRDefault="00E546FE" w:rsidP="00FF32BE">
      <w:pPr>
        <w:pStyle w:val="a5"/>
        <w:numPr>
          <w:ilvl w:val="0"/>
          <w:numId w:val="12"/>
        </w:numPr>
        <w:spacing w:after="0" w:line="240" w:lineRule="auto"/>
        <w:ind w:left="-567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F32BE">
        <w:rPr>
          <w:rFonts w:ascii="Arial" w:hAnsi="Arial" w:cs="Arial"/>
          <w:sz w:val="24"/>
          <w:szCs w:val="24"/>
        </w:rPr>
        <w:t>Канаян</w:t>
      </w:r>
      <w:proofErr w:type="spellEnd"/>
      <w:r w:rsidRPr="00FF32BE">
        <w:rPr>
          <w:rFonts w:ascii="Arial" w:hAnsi="Arial" w:cs="Arial"/>
          <w:sz w:val="24"/>
          <w:szCs w:val="24"/>
        </w:rPr>
        <w:t xml:space="preserve"> К.</w:t>
      </w:r>
      <w:r w:rsidR="00F41128" w:rsidRPr="00FF32BE">
        <w:rPr>
          <w:rFonts w:ascii="Arial" w:hAnsi="Arial" w:cs="Arial"/>
          <w:sz w:val="24"/>
          <w:szCs w:val="24"/>
        </w:rPr>
        <w:t xml:space="preserve"> Торговая недвижимость: Вызовы времени и перспективы </w:t>
      </w:r>
      <w:r w:rsidRPr="00FF32BE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FF32BE">
        <w:rPr>
          <w:rFonts w:ascii="Arial" w:hAnsi="Arial" w:cs="Arial"/>
          <w:sz w:val="24"/>
          <w:szCs w:val="24"/>
        </w:rPr>
        <w:t>Канаян</w:t>
      </w:r>
      <w:proofErr w:type="spellEnd"/>
      <w:r w:rsidRPr="00FF32BE">
        <w:rPr>
          <w:rFonts w:ascii="Arial" w:hAnsi="Arial" w:cs="Arial"/>
          <w:sz w:val="24"/>
          <w:szCs w:val="24"/>
        </w:rPr>
        <w:t xml:space="preserve"> К., </w:t>
      </w:r>
      <w:proofErr w:type="spellStart"/>
      <w:r w:rsidRPr="00FF32BE">
        <w:rPr>
          <w:rFonts w:ascii="Arial" w:hAnsi="Arial" w:cs="Arial"/>
          <w:sz w:val="24"/>
          <w:szCs w:val="24"/>
        </w:rPr>
        <w:t>Канаян</w:t>
      </w:r>
      <w:proofErr w:type="spellEnd"/>
      <w:r w:rsidRPr="00FF32BE">
        <w:rPr>
          <w:rFonts w:ascii="Arial" w:hAnsi="Arial" w:cs="Arial"/>
          <w:sz w:val="24"/>
          <w:szCs w:val="24"/>
        </w:rPr>
        <w:t xml:space="preserve"> Р., </w:t>
      </w:r>
      <w:proofErr w:type="spellStart"/>
      <w:r w:rsidRPr="00FF32BE">
        <w:rPr>
          <w:rFonts w:ascii="Arial" w:hAnsi="Arial" w:cs="Arial"/>
          <w:sz w:val="24"/>
          <w:szCs w:val="24"/>
        </w:rPr>
        <w:t>Канаян</w:t>
      </w:r>
      <w:proofErr w:type="spellEnd"/>
      <w:r w:rsidRPr="00FF32BE">
        <w:rPr>
          <w:rFonts w:ascii="Arial" w:hAnsi="Arial" w:cs="Arial"/>
          <w:sz w:val="24"/>
          <w:szCs w:val="24"/>
        </w:rPr>
        <w:t xml:space="preserve"> А. Москва, </w:t>
      </w:r>
      <w:r w:rsidRPr="00FF32BE">
        <w:rPr>
          <w:rFonts w:ascii="Arial" w:hAnsi="Arial" w:cs="Arial"/>
          <w:bCs/>
          <w:color w:val="000000"/>
          <w:spacing w:val="15"/>
          <w:sz w:val="24"/>
          <w:szCs w:val="24"/>
          <w:shd w:val="clear" w:color="auto" w:fill="FFFFFF"/>
        </w:rPr>
        <w:t>и</w:t>
      </w:r>
      <w:r w:rsidR="00F41128" w:rsidRPr="00FF32BE">
        <w:rPr>
          <w:rFonts w:ascii="Arial" w:hAnsi="Arial" w:cs="Arial"/>
          <w:bCs/>
          <w:color w:val="000000"/>
          <w:spacing w:val="15"/>
          <w:sz w:val="24"/>
          <w:szCs w:val="24"/>
          <w:shd w:val="clear" w:color="auto" w:fill="FFFFFF"/>
        </w:rPr>
        <w:t>здательский дом «</w:t>
      </w:r>
      <w:proofErr w:type="spellStart"/>
      <w:r w:rsidR="00F41128" w:rsidRPr="00FF32BE">
        <w:rPr>
          <w:rFonts w:ascii="Arial" w:hAnsi="Arial" w:cs="Arial"/>
          <w:bCs/>
          <w:color w:val="000000"/>
          <w:spacing w:val="15"/>
          <w:sz w:val="24"/>
          <w:szCs w:val="24"/>
          <w:shd w:val="clear" w:color="auto" w:fill="FFFFFF"/>
        </w:rPr>
        <w:t>Юнион</w:t>
      </w:r>
      <w:proofErr w:type="spellEnd"/>
      <w:r w:rsidR="00F41128" w:rsidRPr="00FF32BE">
        <w:rPr>
          <w:rFonts w:ascii="Arial" w:hAnsi="Arial" w:cs="Arial"/>
          <w:bCs/>
          <w:color w:val="000000"/>
          <w:spacing w:val="15"/>
          <w:sz w:val="24"/>
          <w:szCs w:val="24"/>
          <w:shd w:val="clear" w:color="auto" w:fill="FFFFFF"/>
        </w:rPr>
        <w:t>-Стандарт Консалтинг»</w:t>
      </w:r>
      <w:r w:rsidRPr="00FF32BE">
        <w:rPr>
          <w:rFonts w:ascii="Arial" w:hAnsi="Arial" w:cs="Arial"/>
          <w:bCs/>
          <w:color w:val="000000"/>
          <w:spacing w:val="15"/>
          <w:sz w:val="24"/>
          <w:szCs w:val="24"/>
          <w:shd w:val="clear" w:color="auto" w:fill="FFFFFF"/>
        </w:rPr>
        <w:t xml:space="preserve">, </w:t>
      </w:r>
      <w:r w:rsidRPr="00FF32BE">
        <w:rPr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  <w:t>2009</w:t>
      </w:r>
      <w:r w:rsidR="00F41128" w:rsidRPr="00FF32BE">
        <w:rPr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  <w:t>.</w:t>
      </w:r>
      <w:r w:rsidRPr="00FF32BE">
        <w:rPr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  <w:t xml:space="preserve"> </w:t>
      </w:r>
      <w:r w:rsidR="00F41128" w:rsidRPr="00FF32BE">
        <w:rPr>
          <w:rFonts w:ascii="Arial" w:hAnsi="Arial" w:cs="Arial"/>
          <w:color w:val="000000"/>
          <w:spacing w:val="15"/>
          <w:sz w:val="24"/>
          <w:szCs w:val="24"/>
          <w:shd w:val="clear" w:color="auto" w:fill="FFFFFF"/>
        </w:rPr>
        <w:t>400 с.</w:t>
      </w:r>
    </w:p>
    <w:sectPr w:rsidR="00F41128" w:rsidRPr="00FF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A65BA"/>
    <w:multiLevelType w:val="hybridMultilevel"/>
    <w:tmpl w:val="5080B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53B48"/>
    <w:multiLevelType w:val="hybridMultilevel"/>
    <w:tmpl w:val="98BE4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6F177A"/>
    <w:multiLevelType w:val="hybridMultilevel"/>
    <w:tmpl w:val="DC30DF6E"/>
    <w:lvl w:ilvl="0" w:tplc="202A2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62CC9"/>
    <w:multiLevelType w:val="hybridMultilevel"/>
    <w:tmpl w:val="724C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3BDD"/>
    <w:multiLevelType w:val="hybridMultilevel"/>
    <w:tmpl w:val="CC768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C3DE6"/>
    <w:multiLevelType w:val="hybridMultilevel"/>
    <w:tmpl w:val="ED6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36F80"/>
    <w:multiLevelType w:val="hybridMultilevel"/>
    <w:tmpl w:val="94446E12"/>
    <w:lvl w:ilvl="0" w:tplc="84C05A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572515"/>
    <w:multiLevelType w:val="hybridMultilevel"/>
    <w:tmpl w:val="A2D8C4EC"/>
    <w:lvl w:ilvl="0" w:tplc="D87CB7C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7D5956"/>
    <w:multiLevelType w:val="hybridMultilevel"/>
    <w:tmpl w:val="778C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A0875"/>
    <w:multiLevelType w:val="hybridMultilevel"/>
    <w:tmpl w:val="F802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D4589"/>
    <w:multiLevelType w:val="hybridMultilevel"/>
    <w:tmpl w:val="CC84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C06FF"/>
    <w:multiLevelType w:val="multilevel"/>
    <w:tmpl w:val="4D9E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71"/>
    <w:rsid w:val="00096B8B"/>
    <w:rsid w:val="000C05F9"/>
    <w:rsid w:val="00161FF4"/>
    <w:rsid w:val="001C1780"/>
    <w:rsid w:val="00231CED"/>
    <w:rsid w:val="002A623F"/>
    <w:rsid w:val="002D5D78"/>
    <w:rsid w:val="002E0058"/>
    <w:rsid w:val="00322A86"/>
    <w:rsid w:val="004862A7"/>
    <w:rsid w:val="004A29D7"/>
    <w:rsid w:val="004D27B2"/>
    <w:rsid w:val="00543ECC"/>
    <w:rsid w:val="00570CD3"/>
    <w:rsid w:val="0067727C"/>
    <w:rsid w:val="0069461B"/>
    <w:rsid w:val="00695A5D"/>
    <w:rsid w:val="006F7AA0"/>
    <w:rsid w:val="00862A67"/>
    <w:rsid w:val="009B47A9"/>
    <w:rsid w:val="009B5B11"/>
    <w:rsid w:val="00A37170"/>
    <w:rsid w:val="00B0161A"/>
    <w:rsid w:val="00BA1C71"/>
    <w:rsid w:val="00CB4213"/>
    <w:rsid w:val="00CB470B"/>
    <w:rsid w:val="00CD3851"/>
    <w:rsid w:val="00D661F4"/>
    <w:rsid w:val="00E01152"/>
    <w:rsid w:val="00E2089C"/>
    <w:rsid w:val="00E546FE"/>
    <w:rsid w:val="00E830E7"/>
    <w:rsid w:val="00F41128"/>
    <w:rsid w:val="00F5672C"/>
    <w:rsid w:val="00F96E4E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C71"/>
  </w:style>
  <w:style w:type="character" w:styleId="a4">
    <w:name w:val="Hyperlink"/>
    <w:basedOn w:val="a0"/>
    <w:uiPriority w:val="99"/>
    <w:semiHidden/>
    <w:unhideWhenUsed/>
    <w:rsid w:val="00BA1C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1152"/>
    <w:pPr>
      <w:ind w:left="720"/>
      <w:contextualSpacing/>
    </w:pPr>
  </w:style>
  <w:style w:type="character" w:styleId="a6">
    <w:name w:val="Strong"/>
    <w:basedOn w:val="a0"/>
    <w:uiPriority w:val="22"/>
    <w:qFormat/>
    <w:rsid w:val="00CB4213"/>
    <w:rPr>
      <w:b/>
      <w:bCs/>
    </w:rPr>
  </w:style>
  <w:style w:type="table" w:styleId="a7">
    <w:name w:val="Table Grid"/>
    <w:basedOn w:val="a1"/>
    <w:uiPriority w:val="59"/>
    <w:rsid w:val="000C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D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946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C71"/>
  </w:style>
  <w:style w:type="character" w:styleId="a4">
    <w:name w:val="Hyperlink"/>
    <w:basedOn w:val="a0"/>
    <w:uiPriority w:val="99"/>
    <w:semiHidden/>
    <w:unhideWhenUsed/>
    <w:rsid w:val="00BA1C7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01152"/>
    <w:pPr>
      <w:ind w:left="720"/>
      <w:contextualSpacing/>
    </w:pPr>
  </w:style>
  <w:style w:type="character" w:styleId="a6">
    <w:name w:val="Strong"/>
    <w:basedOn w:val="a0"/>
    <w:uiPriority w:val="22"/>
    <w:qFormat/>
    <w:rsid w:val="00CB4213"/>
    <w:rPr>
      <w:b/>
      <w:bCs/>
    </w:rPr>
  </w:style>
  <w:style w:type="table" w:styleId="a7">
    <w:name w:val="Table Grid"/>
    <w:basedOn w:val="a1"/>
    <w:uiPriority w:val="59"/>
    <w:rsid w:val="000C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D5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D7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94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4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2670</Words>
  <Characters>15222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Илюха</dc:creator>
  <cp:lastModifiedBy>Сергей Илюха</cp:lastModifiedBy>
  <cp:revision>2</cp:revision>
  <dcterms:created xsi:type="dcterms:W3CDTF">2014-05-20T17:24:00Z</dcterms:created>
  <dcterms:modified xsi:type="dcterms:W3CDTF">2014-05-20T17:24:00Z</dcterms:modified>
</cp:coreProperties>
</file>