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B6" w:rsidRPr="009A1653" w:rsidRDefault="00D54829" w:rsidP="009A1653">
      <w:pPr>
        <w:jc w:val="center"/>
        <w:rPr>
          <w:color w:val="1F497D" w:themeColor="text2"/>
          <w:sz w:val="28"/>
          <w:szCs w:val="28"/>
        </w:rPr>
      </w:pPr>
      <w:r w:rsidRPr="009A1653">
        <w:rPr>
          <w:color w:val="1F497D" w:themeColor="text2"/>
          <w:sz w:val="28"/>
          <w:szCs w:val="28"/>
        </w:rPr>
        <w:t>Некоммерческое Партнерство «Гильдия Маркетологов»</w:t>
      </w:r>
    </w:p>
    <w:p w:rsidR="00D54829" w:rsidRPr="009A1653" w:rsidRDefault="00D54829" w:rsidP="009A1653">
      <w:pPr>
        <w:jc w:val="center"/>
        <w:rPr>
          <w:color w:val="1F497D" w:themeColor="text2"/>
          <w:sz w:val="28"/>
          <w:szCs w:val="28"/>
        </w:rPr>
      </w:pPr>
      <w:r w:rsidRPr="009A1653">
        <w:rPr>
          <w:color w:val="1F497D" w:themeColor="text2"/>
          <w:sz w:val="28"/>
          <w:szCs w:val="28"/>
        </w:rPr>
        <w:t xml:space="preserve">Объявляет осенний 2016 года </w:t>
      </w:r>
      <w:r w:rsidRPr="009A1653">
        <w:rPr>
          <w:b/>
          <w:color w:val="FF0000"/>
          <w:sz w:val="32"/>
          <w:szCs w:val="32"/>
        </w:rPr>
        <w:t>Цикл корпоративных консультаций</w:t>
      </w:r>
    </w:p>
    <w:p w:rsidR="00D54829" w:rsidRPr="009A1653" w:rsidRDefault="00D54829" w:rsidP="009A1653">
      <w:pPr>
        <w:jc w:val="center"/>
        <w:rPr>
          <w:color w:val="1F497D" w:themeColor="text2"/>
          <w:sz w:val="28"/>
          <w:szCs w:val="28"/>
        </w:rPr>
      </w:pPr>
      <w:r w:rsidRPr="009A1653">
        <w:rPr>
          <w:color w:val="1F497D" w:themeColor="text2"/>
          <w:sz w:val="28"/>
          <w:szCs w:val="28"/>
        </w:rPr>
        <w:t>Сертифицированных экспертов по маркетингу</w:t>
      </w:r>
    </w:p>
    <w:p w:rsidR="00D54829" w:rsidRPr="00D54829" w:rsidRDefault="00D54829">
      <w:pPr>
        <w:rPr>
          <w:color w:val="1F497D" w:themeColor="text2"/>
          <w:sz w:val="24"/>
          <w:szCs w:val="24"/>
        </w:rPr>
      </w:pPr>
      <w:bookmarkStart w:id="0" w:name="_GoBack"/>
      <w:bookmarkEnd w:id="0"/>
    </w:p>
    <w:p w:rsidR="00D54829" w:rsidRDefault="00D54829">
      <w:pPr>
        <w:rPr>
          <w:color w:val="1F497D" w:themeColor="text2"/>
          <w:sz w:val="24"/>
          <w:szCs w:val="24"/>
        </w:rPr>
      </w:pPr>
      <w:r w:rsidRPr="009A1653">
        <w:rPr>
          <w:b/>
          <w:color w:val="1F497D" w:themeColor="text2"/>
          <w:sz w:val="28"/>
          <w:szCs w:val="28"/>
        </w:rPr>
        <w:t>26 октября</w:t>
      </w:r>
      <w:r w:rsidR="001A6E65">
        <w:rPr>
          <w:color w:val="1F497D" w:themeColor="text2"/>
          <w:sz w:val="24"/>
          <w:szCs w:val="24"/>
        </w:rPr>
        <w:t xml:space="preserve"> (среда)</w:t>
      </w:r>
      <w:r w:rsidRPr="00D54829">
        <w:rPr>
          <w:color w:val="1F497D" w:themeColor="text2"/>
          <w:sz w:val="24"/>
          <w:szCs w:val="24"/>
        </w:rPr>
        <w:t xml:space="preserve"> – </w:t>
      </w:r>
      <w:r w:rsidRPr="009A1653">
        <w:rPr>
          <w:b/>
          <w:color w:val="FF0000"/>
          <w:sz w:val="28"/>
          <w:szCs w:val="28"/>
        </w:rPr>
        <w:t>С</w:t>
      </w:r>
      <w:r w:rsidR="001A6E65" w:rsidRPr="009A1653">
        <w:rPr>
          <w:b/>
          <w:color w:val="FF0000"/>
          <w:sz w:val="28"/>
          <w:szCs w:val="28"/>
        </w:rPr>
        <w:t>ергей</w:t>
      </w:r>
      <w:r w:rsidRPr="009A1653">
        <w:rPr>
          <w:b/>
          <w:color w:val="FF0000"/>
          <w:sz w:val="28"/>
          <w:szCs w:val="28"/>
        </w:rPr>
        <w:t xml:space="preserve"> Савинков</w:t>
      </w:r>
      <w:r w:rsidRPr="009A1653">
        <w:rPr>
          <w:color w:val="FF0000"/>
          <w:sz w:val="24"/>
          <w:szCs w:val="24"/>
        </w:rPr>
        <w:t xml:space="preserve"> </w:t>
      </w:r>
      <w:r w:rsidRPr="00D54829">
        <w:rPr>
          <w:color w:val="1F497D" w:themeColor="text2"/>
          <w:sz w:val="24"/>
          <w:szCs w:val="24"/>
        </w:rPr>
        <w:t>– «</w:t>
      </w:r>
      <w:r w:rsidRPr="009A1653">
        <w:rPr>
          <w:b/>
          <w:color w:val="1F497D" w:themeColor="text2"/>
          <w:sz w:val="24"/>
          <w:szCs w:val="24"/>
        </w:rPr>
        <w:t>Методы вывода Продуктов (товаров, услуг) на рынок, свободный от конкурентов</w:t>
      </w:r>
      <w:r>
        <w:rPr>
          <w:color w:val="1F497D" w:themeColor="text2"/>
          <w:sz w:val="24"/>
          <w:szCs w:val="24"/>
        </w:rPr>
        <w:t xml:space="preserve">» </w:t>
      </w:r>
    </w:p>
    <w:p w:rsidR="00D54829" w:rsidRDefault="00D54829">
      <w:pPr>
        <w:rPr>
          <w:color w:val="1F497D" w:themeColor="text2"/>
          <w:sz w:val="24"/>
          <w:szCs w:val="24"/>
        </w:rPr>
      </w:pPr>
      <w:r w:rsidRPr="009A1653">
        <w:rPr>
          <w:b/>
          <w:color w:val="1F497D" w:themeColor="text2"/>
          <w:sz w:val="28"/>
          <w:szCs w:val="28"/>
        </w:rPr>
        <w:t>2 ноября</w:t>
      </w:r>
      <w:r w:rsidR="001A6E65">
        <w:rPr>
          <w:color w:val="1F497D" w:themeColor="text2"/>
          <w:sz w:val="24"/>
          <w:szCs w:val="24"/>
        </w:rPr>
        <w:t xml:space="preserve"> (среда)</w:t>
      </w:r>
      <w:r>
        <w:rPr>
          <w:color w:val="1F497D" w:themeColor="text2"/>
          <w:sz w:val="24"/>
          <w:szCs w:val="24"/>
        </w:rPr>
        <w:t xml:space="preserve"> – </w:t>
      </w:r>
      <w:r w:rsidRPr="009A1653">
        <w:rPr>
          <w:b/>
          <w:color w:val="FF0000"/>
          <w:sz w:val="28"/>
          <w:szCs w:val="28"/>
        </w:rPr>
        <w:t>Игорь Березин</w:t>
      </w:r>
      <w:r w:rsidRPr="009A1653">
        <w:rPr>
          <w:color w:val="FF0000"/>
          <w:sz w:val="24"/>
          <w:szCs w:val="24"/>
        </w:rPr>
        <w:t xml:space="preserve"> </w:t>
      </w:r>
      <w:r>
        <w:rPr>
          <w:color w:val="1F497D" w:themeColor="text2"/>
          <w:sz w:val="24"/>
          <w:szCs w:val="24"/>
        </w:rPr>
        <w:t>– «</w:t>
      </w:r>
      <w:r w:rsidRPr="009A1653">
        <w:rPr>
          <w:b/>
          <w:color w:val="1F497D" w:themeColor="text2"/>
          <w:sz w:val="24"/>
          <w:szCs w:val="24"/>
        </w:rPr>
        <w:t xml:space="preserve">Когда </w:t>
      </w:r>
      <w:proofErr w:type="gramStart"/>
      <w:r w:rsidRPr="009A1653">
        <w:rPr>
          <w:b/>
          <w:color w:val="1F497D" w:themeColor="text2"/>
          <w:sz w:val="24"/>
          <w:szCs w:val="24"/>
        </w:rPr>
        <w:t>и</w:t>
      </w:r>
      <w:proofErr w:type="gramEnd"/>
      <w:r w:rsidRPr="009A1653">
        <w:rPr>
          <w:b/>
          <w:color w:val="1F497D" w:themeColor="text2"/>
          <w:sz w:val="24"/>
          <w:szCs w:val="24"/>
        </w:rPr>
        <w:t xml:space="preserve"> зачем проводить маркетинговое исследование; нужно ли это вообще, какое, и как это правильно сделать?</w:t>
      </w:r>
      <w:r>
        <w:rPr>
          <w:color w:val="1F497D" w:themeColor="text2"/>
          <w:sz w:val="24"/>
          <w:szCs w:val="24"/>
        </w:rPr>
        <w:t>»</w:t>
      </w:r>
    </w:p>
    <w:p w:rsidR="00D54829" w:rsidRDefault="00D54829">
      <w:pPr>
        <w:rPr>
          <w:color w:val="1F497D" w:themeColor="text2"/>
          <w:sz w:val="24"/>
          <w:szCs w:val="24"/>
        </w:rPr>
      </w:pPr>
      <w:r w:rsidRPr="009A1653">
        <w:rPr>
          <w:b/>
          <w:color w:val="1F497D" w:themeColor="text2"/>
          <w:sz w:val="28"/>
          <w:szCs w:val="28"/>
        </w:rPr>
        <w:t>9 ноября</w:t>
      </w:r>
      <w:r>
        <w:rPr>
          <w:color w:val="1F497D" w:themeColor="text2"/>
          <w:sz w:val="24"/>
          <w:szCs w:val="24"/>
        </w:rPr>
        <w:t xml:space="preserve"> </w:t>
      </w:r>
      <w:r w:rsidR="0024312D" w:rsidRPr="0024312D">
        <w:rPr>
          <w:color w:val="1F497D" w:themeColor="text2"/>
          <w:sz w:val="24"/>
          <w:szCs w:val="24"/>
        </w:rPr>
        <w:t>(</w:t>
      </w:r>
      <w:r w:rsidR="0024312D">
        <w:rPr>
          <w:color w:val="1F497D" w:themeColor="text2"/>
          <w:sz w:val="24"/>
          <w:szCs w:val="24"/>
        </w:rPr>
        <w:t xml:space="preserve">среда) </w:t>
      </w:r>
      <w:r>
        <w:rPr>
          <w:color w:val="1F497D" w:themeColor="text2"/>
          <w:sz w:val="24"/>
          <w:szCs w:val="24"/>
        </w:rPr>
        <w:t xml:space="preserve">– </w:t>
      </w:r>
      <w:r w:rsidRPr="009A1653">
        <w:rPr>
          <w:b/>
          <w:color w:val="FF0000"/>
          <w:sz w:val="28"/>
          <w:szCs w:val="28"/>
        </w:rPr>
        <w:t>Анастасия Птуха</w:t>
      </w:r>
      <w:r w:rsidRPr="009A1653">
        <w:rPr>
          <w:color w:val="FF0000"/>
          <w:sz w:val="24"/>
          <w:szCs w:val="24"/>
        </w:rPr>
        <w:t xml:space="preserve"> </w:t>
      </w:r>
      <w:r>
        <w:rPr>
          <w:color w:val="1F497D" w:themeColor="text2"/>
          <w:sz w:val="24"/>
          <w:szCs w:val="24"/>
        </w:rPr>
        <w:t>– «</w:t>
      </w:r>
      <w:r w:rsidRPr="009A1653">
        <w:rPr>
          <w:b/>
          <w:color w:val="1F497D" w:themeColor="text2"/>
          <w:sz w:val="24"/>
          <w:szCs w:val="24"/>
        </w:rPr>
        <w:t xml:space="preserve">Как увеличить прибыль в </w:t>
      </w:r>
      <w:proofErr w:type="gramStart"/>
      <w:r w:rsidRPr="009A1653">
        <w:rPr>
          <w:b/>
          <w:color w:val="1F497D" w:themeColor="text2"/>
          <w:sz w:val="24"/>
          <w:szCs w:val="24"/>
        </w:rPr>
        <w:t>условиях</w:t>
      </w:r>
      <w:proofErr w:type="gramEnd"/>
      <w:r w:rsidRPr="009A1653">
        <w:rPr>
          <w:b/>
          <w:color w:val="1F497D" w:themeColor="text2"/>
          <w:sz w:val="24"/>
          <w:szCs w:val="24"/>
        </w:rPr>
        <w:t xml:space="preserve"> стагнации рынка?</w:t>
      </w:r>
      <w:r>
        <w:rPr>
          <w:color w:val="1F497D" w:themeColor="text2"/>
          <w:sz w:val="24"/>
          <w:szCs w:val="24"/>
        </w:rPr>
        <w:t xml:space="preserve">» </w:t>
      </w:r>
      <w:r w:rsidR="009A1653">
        <w:rPr>
          <w:color w:val="1F497D" w:themeColor="text2"/>
          <w:sz w:val="24"/>
          <w:szCs w:val="24"/>
        </w:rPr>
        <w:t xml:space="preserve"> </w:t>
      </w:r>
    </w:p>
    <w:p w:rsidR="001A6E65" w:rsidRDefault="001A6E65">
      <w:pPr>
        <w:rPr>
          <w:color w:val="1F497D" w:themeColor="text2"/>
          <w:sz w:val="24"/>
          <w:szCs w:val="24"/>
        </w:rPr>
      </w:pPr>
      <w:r w:rsidRPr="009A1653">
        <w:rPr>
          <w:b/>
          <w:color w:val="1F497D" w:themeColor="text2"/>
          <w:sz w:val="28"/>
          <w:szCs w:val="28"/>
        </w:rPr>
        <w:t>16 ноября</w:t>
      </w:r>
      <w:r>
        <w:rPr>
          <w:color w:val="1F497D" w:themeColor="text2"/>
          <w:sz w:val="24"/>
          <w:szCs w:val="24"/>
        </w:rPr>
        <w:t xml:space="preserve"> (среда) – </w:t>
      </w:r>
      <w:r w:rsidRPr="009A1653">
        <w:rPr>
          <w:b/>
          <w:color w:val="FF0000"/>
          <w:sz w:val="28"/>
          <w:szCs w:val="28"/>
        </w:rPr>
        <w:t>Диана Котова</w:t>
      </w:r>
      <w:r w:rsidRPr="009A1653">
        <w:rPr>
          <w:color w:val="FF0000"/>
          <w:sz w:val="24"/>
          <w:szCs w:val="24"/>
        </w:rPr>
        <w:t xml:space="preserve">  </w:t>
      </w:r>
      <w:r>
        <w:rPr>
          <w:color w:val="1F497D" w:themeColor="text2"/>
          <w:sz w:val="24"/>
          <w:szCs w:val="24"/>
        </w:rPr>
        <w:t>- «</w:t>
      </w:r>
      <w:r w:rsidRPr="009A1653">
        <w:rPr>
          <w:b/>
          <w:color w:val="1F497D" w:themeColor="text2"/>
          <w:sz w:val="24"/>
          <w:szCs w:val="24"/>
        </w:rPr>
        <w:t>Практика подготовки к выставкам: возврат инвестиций и получение прибыли</w:t>
      </w:r>
      <w:r>
        <w:rPr>
          <w:color w:val="1F497D" w:themeColor="text2"/>
          <w:sz w:val="24"/>
          <w:szCs w:val="24"/>
        </w:rPr>
        <w:t>»</w:t>
      </w:r>
      <w:r w:rsidRPr="001A6E65">
        <w:rPr>
          <w:color w:val="1F497D" w:themeColor="text2"/>
          <w:sz w:val="24"/>
          <w:szCs w:val="24"/>
        </w:rPr>
        <w:t>.</w:t>
      </w:r>
    </w:p>
    <w:p w:rsidR="001A6E65" w:rsidRDefault="001A6E65">
      <w:pPr>
        <w:rPr>
          <w:color w:val="1F497D" w:themeColor="text2"/>
          <w:sz w:val="24"/>
          <w:szCs w:val="24"/>
        </w:rPr>
      </w:pPr>
      <w:r w:rsidRPr="009A1653">
        <w:rPr>
          <w:b/>
          <w:color w:val="1F497D" w:themeColor="text2"/>
          <w:sz w:val="28"/>
          <w:szCs w:val="28"/>
        </w:rPr>
        <w:t>23 ноября</w:t>
      </w:r>
      <w:r>
        <w:rPr>
          <w:color w:val="1F497D" w:themeColor="text2"/>
          <w:sz w:val="24"/>
          <w:szCs w:val="24"/>
        </w:rPr>
        <w:t xml:space="preserve"> (среда) -  </w:t>
      </w:r>
      <w:r w:rsidRPr="009A1653">
        <w:rPr>
          <w:b/>
          <w:color w:val="FF0000"/>
          <w:sz w:val="28"/>
          <w:szCs w:val="28"/>
        </w:rPr>
        <w:t>Дмитрий Тюрин</w:t>
      </w:r>
      <w:r>
        <w:rPr>
          <w:color w:val="1F497D" w:themeColor="text2"/>
          <w:sz w:val="24"/>
          <w:szCs w:val="24"/>
        </w:rPr>
        <w:t xml:space="preserve"> – «</w:t>
      </w:r>
      <w:r w:rsidRPr="009A1653">
        <w:rPr>
          <w:b/>
          <w:color w:val="1F497D" w:themeColor="text2"/>
          <w:sz w:val="24"/>
          <w:szCs w:val="24"/>
        </w:rPr>
        <w:t>Маркетинговый аудит как основа для разработки стратегии предприятия</w:t>
      </w:r>
      <w:r>
        <w:rPr>
          <w:color w:val="1F497D" w:themeColor="text2"/>
          <w:sz w:val="24"/>
          <w:szCs w:val="24"/>
        </w:rPr>
        <w:t>»</w:t>
      </w:r>
    </w:p>
    <w:p w:rsidR="00B30FA7" w:rsidRDefault="00B30FA7">
      <w:p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Консультации будут проходить с </w:t>
      </w:r>
      <w:r w:rsidRPr="009A1653">
        <w:rPr>
          <w:b/>
          <w:color w:val="1F497D" w:themeColor="text2"/>
          <w:sz w:val="32"/>
          <w:szCs w:val="32"/>
        </w:rPr>
        <w:t xml:space="preserve">17.15 </w:t>
      </w:r>
      <w:r w:rsidRPr="009A1653">
        <w:rPr>
          <w:color w:val="1F497D" w:themeColor="text2"/>
          <w:sz w:val="28"/>
          <w:szCs w:val="28"/>
        </w:rPr>
        <w:t>до</w:t>
      </w:r>
      <w:r w:rsidRPr="009A1653">
        <w:rPr>
          <w:b/>
          <w:color w:val="1F497D" w:themeColor="text2"/>
          <w:sz w:val="32"/>
          <w:szCs w:val="32"/>
        </w:rPr>
        <w:t xml:space="preserve"> 20.45</w:t>
      </w:r>
      <w:r>
        <w:rPr>
          <w:color w:val="1F497D" w:themeColor="text2"/>
          <w:sz w:val="24"/>
          <w:szCs w:val="24"/>
        </w:rPr>
        <w:t xml:space="preserve"> в ВИП-зале клуба «Петрович» (Москва, Мясницкая ул. 24 стр.3)</w:t>
      </w:r>
    </w:p>
    <w:p w:rsidR="00B30FA7" w:rsidRPr="009A1653" w:rsidRDefault="00B30FA7">
      <w:pPr>
        <w:rPr>
          <w:color w:val="FF0000"/>
          <w:sz w:val="28"/>
          <w:szCs w:val="28"/>
        </w:rPr>
      </w:pPr>
      <w:r w:rsidRPr="009A1653">
        <w:rPr>
          <w:color w:val="FF0000"/>
          <w:sz w:val="28"/>
          <w:szCs w:val="28"/>
        </w:rPr>
        <w:t>Количество мест ограничено!</w:t>
      </w:r>
    </w:p>
    <w:p w:rsidR="00B30FA7" w:rsidRDefault="00B30FA7">
      <w:p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Стоимость участия для одной организации (до трех человек) – </w:t>
      </w:r>
      <w:r w:rsidRPr="009A1653">
        <w:rPr>
          <w:b/>
          <w:color w:val="1F497D" w:themeColor="text2"/>
          <w:sz w:val="28"/>
          <w:szCs w:val="28"/>
        </w:rPr>
        <w:t>15.000</w:t>
      </w:r>
      <w:r>
        <w:rPr>
          <w:color w:val="1F497D" w:themeColor="text2"/>
          <w:sz w:val="24"/>
          <w:szCs w:val="24"/>
        </w:rPr>
        <w:t xml:space="preserve"> рублей</w:t>
      </w:r>
    </w:p>
    <w:p w:rsidR="00B30FA7" w:rsidRDefault="00B30FA7">
      <w:p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Для одной </w:t>
      </w:r>
      <w:proofErr w:type="gramStart"/>
      <w:r>
        <w:rPr>
          <w:color w:val="1F497D" w:themeColor="text2"/>
          <w:sz w:val="24"/>
          <w:szCs w:val="24"/>
        </w:rPr>
        <w:t>организации</w:t>
      </w:r>
      <w:proofErr w:type="gramEnd"/>
      <w:r>
        <w:rPr>
          <w:color w:val="1F497D" w:themeColor="text2"/>
          <w:sz w:val="24"/>
          <w:szCs w:val="24"/>
        </w:rPr>
        <w:t xml:space="preserve"> в </w:t>
      </w:r>
      <w:proofErr w:type="gramStart"/>
      <w:r>
        <w:rPr>
          <w:color w:val="1F497D" w:themeColor="text2"/>
          <w:sz w:val="24"/>
          <w:szCs w:val="24"/>
        </w:rPr>
        <w:t>которой</w:t>
      </w:r>
      <w:proofErr w:type="gramEnd"/>
      <w:r>
        <w:rPr>
          <w:color w:val="1F497D" w:themeColor="text2"/>
          <w:sz w:val="24"/>
          <w:szCs w:val="24"/>
        </w:rPr>
        <w:t xml:space="preserve"> работают члены Гильдии Маркетологов – </w:t>
      </w:r>
      <w:r w:rsidRPr="009A1653">
        <w:rPr>
          <w:b/>
          <w:color w:val="1F497D" w:themeColor="text2"/>
          <w:sz w:val="28"/>
          <w:szCs w:val="28"/>
        </w:rPr>
        <w:t>7.000</w:t>
      </w:r>
      <w:r>
        <w:rPr>
          <w:color w:val="1F497D" w:themeColor="text2"/>
          <w:sz w:val="24"/>
          <w:szCs w:val="24"/>
        </w:rPr>
        <w:t xml:space="preserve"> рублей</w:t>
      </w:r>
    </w:p>
    <w:p w:rsidR="00C03A56" w:rsidRDefault="009A1653" w:rsidP="009A1653">
      <w:p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По вопросам участия обращайтесь к директору проекта «</w:t>
      </w:r>
      <w:r w:rsidRPr="00C03A56">
        <w:rPr>
          <w:b/>
          <w:color w:val="1F497D" w:themeColor="text2"/>
          <w:sz w:val="24"/>
          <w:szCs w:val="24"/>
        </w:rPr>
        <w:t>Цикл консультаций сертифицированных экспертов по маркетингу</w:t>
      </w:r>
      <w:r>
        <w:rPr>
          <w:color w:val="1F497D" w:themeColor="text2"/>
          <w:sz w:val="24"/>
          <w:szCs w:val="24"/>
        </w:rPr>
        <w:t xml:space="preserve">», </w:t>
      </w:r>
      <w:r w:rsidR="00C03A56" w:rsidRPr="009A1653">
        <w:rPr>
          <w:color w:val="1F497D" w:themeColor="text2"/>
          <w:sz w:val="24"/>
          <w:szCs w:val="24"/>
        </w:rPr>
        <w:t>член</w:t>
      </w:r>
      <w:r>
        <w:rPr>
          <w:color w:val="1F497D" w:themeColor="text2"/>
          <w:sz w:val="24"/>
          <w:szCs w:val="24"/>
        </w:rPr>
        <w:t>у</w:t>
      </w:r>
      <w:r w:rsidR="00C03A56" w:rsidRPr="009A1653">
        <w:rPr>
          <w:color w:val="1F497D" w:themeColor="text2"/>
          <w:sz w:val="24"/>
          <w:szCs w:val="24"/>
        </w:rPr>
        <w:t xml:space="preserve"> Гильдии Маркетологов, </w:t>
      </w:r>
    </w:p>
    <w:p w:rsidR="009A1653" w:rsidRPr="00C03A56" w:rsidRDefault="00C03A56" w:rsidP="009A1653">
      <w:pPr>
        <w:rPr>
          <w:b/>
          <w:color w:val="1F497D" w:themeColor="text2"/>
          <w:sz w:val="32"/>
          <w:szCs w:val="32"/>
        </w:rPr>
      </w:pPr>
      <w:r w:rsidRPr="00C03A56">
        <w:rPr>
          <w:b/>
          <w:color w:val="FF0000"/>
          <w:sz w:val="32"/>
          <w:szCs w:val="32"/>
        </w:rPr>
        <w:t>Дмитри</w:t>
      </w:r>
      <w:r w:rsidR="009A1653" w:rsidRPr="00C03A56">
        <w:rPr>
          <w:b/>
          <w:color w:val="FF0000"/>
          <w:sz w:val="32"/>
          <w:szCs w:val="32"/>
        </w:rPr>
        <w:t>ю</w:t>
      </w:r>
      <w:r w:rsidRPr="00C03A56">
        <w:rPr>
          <w:b/>
          <w:color w:val="FF0000"/>
          <w:sz w:val="32"/>
          <w:szCs w:val="32"/>
        </w:rPr>
        <w:t xml:space="preserve"> </w:t>
      </w:r>
      <w:proofErr w:type="spellStart"/>
      <w:r w:rsidRPr="00C03A56">
        <w:rPr>
          <w:b/>
          <w:color w:val="FF0000"/>
          <w:sz w:val="32"/>
          <w:szCs w:val="32"/>
        </w:rPr>
        <w:t>Коноплянск</w:t>
      </w:r>
      <w:r w:rsidR="009A1653" w:rsidRPr="00C03A56">
        <w:rPr>
          <w:b/>
          <w:color w:val="FF0000"/>
          <w:sz w:val="32"/>
          <w:szCs w:val="32"/>
        </w:rPr>
        <w:t>ому</w:t>
      </w:r>
      <w:proofErr w:type="spellEnd"/>
      <w:r>
        <w:rPr>
          <w:b/>
          <w:color w:val="FF0000"/>
          <w:sz w:val="32"/>
          <w:szCs w:val="32"/>
        </w:rPr>
        <w:t>:</w:t>
      </w:r>
      <w:r w:rsidRPr="00C03A56">
        <w:rPr>
          <w:b/>
          <w:color w:val="1F497D" w:themeColor="text2"/>
          <w:sz w:val="32"/>
          <w:szCs w:val="32"/>
        </w:rPr>
        <w:t xml:space="preserve"> </w:t>
      </w:r>
      <w:r w:rsidRPr="00C03A56">
        <w:rPr>
          <w:b/>
          <w:bCs/>
          <w:color w:val="1F497D" w:themeColor="text2"/>
          <w:sz w:val="32"/>
          <w:szCs w:val="32"/>
        </w:rPr>
        <w:t>+7 495 507 7789  , +7 977 814 4117</w:t>
      </w:r>
      <w:r w:rsidR="009A1653" w:rsidRPr="00C03A56">
        <w:rPr>
          <w:b/>
          <w:bCs/>
          <w:color w:val="1F497D" w:themeColor="text2"/>
          <w:sz w:val="32"/>
          <w:szCs w:val="32"/>
        </w:rPr>
        <w:t xml:space="preserve">,  </w:t>
      </w:r>
      <w:hyperlink r:id="rId6" w:history="1">
        <w:r w:rsidR="009A1653" w:rsidRPr="00C03A56">
          <w:rPr>
            <w:rStyle w:val="a4"/>
            <w:b/>
            <w:bCs/>
            <w:sz w:val="32"/>
            <w:szCs w:val="32"/>
            <w:lang w:val="en-US"/>
          </w:rPr>
          <w:t>dmitriy</w:t>
        </w:r>
        <w:r w:rsidR="009A1653" w:rsidRPr="00C03A56">
          <w:rPr>
            <w:rStyle w:val="a4"/>
            <w:b/>
            <w:bCs/>
            <w:sz w:val="32"/>
            <w:szCs w:val="32"/>
          </w:rPr>
          <w:t>@</w:t>
        </w:r>
        <w:r w:rsidR="009A1653" w:rsidRPr="00C03A56">
          <w:rPr>
            <w:rStyle w:val="a4"/>
            <w:b/>
            <w:bCs/>
            <w:sz w:val="32"/>
            <w:szCs w:val="32"/>
            <w:lang w:val="en-US"/>
          </w:rPr>
          <w:t>konoplyanskiy</w:t>
        </w:r>
        <w:r w:rsidR="009A1653" w:rsidRPr="00C03A56">
          <w:rPr>
            <w:rStyle w:val="a4"/>
            <w:b/>
            <w:bCs/>
            <w:sz w:val="32"/>
            <w:szCs w:val="32"/>
          </w:rPr>
          <w:t>.</w:t>
        </w:r>
        <w:proofErr w:type="spellStart"/>
        <w:r w:rsidR="009A1653" w:rsidRPr="00C03A56">
          <w:rPr>
            <w:rStyle w:val="a4"/>
            <w:b/>
            <w:bCs/>
            <w:sz w:val="32"/>
            <w:szCs w:val="32"/>
            <w:lang w:val="en-US"/>
          </w:rPr>
          <w:t>ru</w:t>
        </w:r>
        <w:proofErr w:type="spellEnd"/>
      </w:hyperlink>
      <w:r w:rsidR="009A1653" w:rsidRPr="00C03A56">
        <w:rPr>
          <w:b/>
          <w:bCs/>
          <w:color w:val="1F497D" w:themeColor="text2"/>
          <w:sz w:val="32"/>
          <w:szCs w:val="32"/>
        </w:rPr>
        <w:t xml:space="preserve">,  </w:t>
      </w:r>
      <w:r w:rsidR="009A1653" w:rsidRPr="00C03A56">
        <w:rPr>
          <w:b/>
          <w:bCs/>
          <w:color w:val="1F497D" w:themeColor="text2"/>
          <w:sz w:val="32"/>
          <w:szCs w:val="32"/>
          <w:lang w:val="en-US"/>
        </w:rPr>
        <w:t>skype</w:t>
      </w:r>
      <w:r w:rsidR="009A1653" w:rsidRPr="00C03A56">
        <w:rPr>
          <w:b/>
          <w:bCs/>
          <w:color w:val="1F497D" w:themeColor="text2"/>
          <w:sz w:val="32"/>
          <w:szCs w:val="32"/>
        </w:rPr>
        <w:t xml:space="preserve">: </w:t>
      </w:r>
      <w:r w:rsidR="009A1653" w:rsidRPr="00C03A56">
        <w:rPr>
          <w:b/>
          <w:bCs/>
          <w:color w:val="1F497D" w:themeColor="text2"/>
          <w:sz w:val="32"/>
          <w:szCs w:val="32"/>
          <w:lang w:val="en-US"/>
        </w:rPr>
        <w:t>d</w:t>
      </w:r>
      <w:r w:rsidR="009A1653" w:rsidRPr="00C03A56">
        <w:rPr>
          <w:b/>
          <w:bCs/>
          <w:color w:val="1F497D" w:themeColor="text2"/>
          <w:sz w:val="32"/>
          <w:szCs w:val="32"/>
        </w:rPr>
        <w:t>.</w:t>
      </w:r>
      <w:proofErr w:type="spellStart"/>
      <w:r w:rsidR="009A1653" w:rsidRPr="00C03A56">
        <w:rPr>
          <w:b/>
          <w:bCs/>
          <w:color w:val="1F497D" w:themeColor="text2"/>
          <w:sz w:val="32"/>
          <w:szCs w:val="32"/>
          <w:lang w:val="en-US"/>
        </w:rPr>
        <w:t>konoplyanskiy</w:t>
      </w:r>
      <w:proofErr w:type="spellEnd"/>
      <w:r w:rsidR="009A1653" w:rsidRPr="00C03A56">
        <w:rPr>
          <w:b/>
          <w:bCs/>
          <w:color w:val="1F497D" w:themeColor="text2"/>
          <w:sz w:val="32"/>
          <w:szCs w:val="32"/>
        </w:rPr>
        <w:t xml:space="preserve"> </w:t>
      </w:r>
    </w:p>
    <w:p w:rsidR="009A1653" w:rsidRPr="00C03A56" w:rsidRDefault="009A1653">
      <w:pPr>
        <w:rPr>
          <w:color w:val="1F497D" w:themeColor="text2"/>
          <w:sz w:val="24"/>
          <w:szCs w:val="24"/>
        </w:rPr>
      </w:pPr>
    </w:p>
    <w:sectPr w:rsidR="009A1653" w:rsidRPr="00C03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97B47"/>
    <w:multiLevelType w:val="hybridMultilevel"/>
    <w:tmpl w:val="4B1009BC"/>
    <w:lvl w:ilvl="0" w:tplc="D8E6A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849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183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E5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D04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3EC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DA3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AA0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96E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92"/>
    <w:rsid w:val="001A6E65"/>
    <w:rsid w:val="0024312D"/>
    <w:rsid w:val="005626CD"/>
    <w:rsid w:val="00627492"/>
    <w:rsid w:val="009A1653"/>
    <w:rsid w:val="00B30FA7"/>
    <w:rsid w:val="00C03A56"/>
    <w:rsid w:val="00C240B6"/>
    <w:rsid w:val="00D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6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16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6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1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9435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itriy@konoplyanski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2016-09-14T17:54:00Z</dcterms:created>
  <dcterms:modified xsi:type="dcterms:W3CDTF">2016-09-14T17:54:00Z</dcterms:modified>
</cp:coreProperties>
</file>