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69" w:rsidRPr="003B609D" w:rsidRDefault="003B609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Семинар Тимура Асланова</w:t>
      </w:r>
    </w:p>
    <w:p w:rsidR="008F2C69" w:rsidRPr="003B609D" w:rsidRDefault="000452EA">
      <w:pPr>
        <w:rPr>
          <w:rFonts w:ascii="Arial" w:hAnsi="Arial" w:cs="Arial"/>
          <w:b/>
          <w:color w:val="000000"/>
          <w:sz w:val="20"/>
        </w:rPr>
      </w:pPr>
      <w:hyperlink r:id="rId6">
        <w:r w:rsidR="003B609D">
          <w:rPr>
            <w:rStyle w:val="-"/>
            <w:rFonts w:ascii="Arial" w:hAnsi="Arial" w:cs="Arial"/>
            <w:b/>
            <w:color w:val="000000"/>
          </w:rPr>
          <w:t>«Секреты и техники написания эффективных PR-текстов»</w:t>
        </w:r>
      </w:hyperlink>
      <w:r w:rsidR="003B609D">
        <w:rPr>
          <w:rFonts w:ascii="Arial" w:hAnsi="Arial" w:cs="Arial"/>
          <w:b/>
          <w:color w:val="000000"/>
          <w:sz w:val="20"/>
        </w:rPr>
        <w:t xml:space="preserve"> </w:t>
      </w:r>
      <w:r w:rsidR="003B609D">
        <w:rPr>
          <w:rFonts w:ascii="Arial" w:hAnsi="Arial" w:cs="Arial"/>
          <w:b/>
          <w:noProof/>
          <w:color w:val="000000"/>
          <w:sz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-1070610</wp:posOffset>
            </wp:positionV>
            <wp:extent cx="2000250" cy="1143000"/>
            <wp:effectExtent l="0" t="0" r="0" b="0"/>
            <wp:wrapSquare wrapText="bothSides"/>
            <wp:docPr id="1" name="Picture" descr="Macintosh HD:private:var:folders:b2:st95gqnd0y93slrz_mwdyv1w0000gn:T:TemporaryItems:men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Macintosh HD:private:var:folders:b2:st95gqnd0y93slrz_mwdyv1w0000gn:T:TemporaryItems:menu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09D">
        <w:rPr>
          <w:rFonts w:ascii="Arial" w:hAnsi="Arial" w:cs="Arial"/>
          <w:b/>
          <w:noProof/>
          <w:color w:val="000000"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-1070610</wp:posOffset>
            </wp:positionV>
            <wp:extent cx="2000250" cy="1143000"/>
            <wp:effectExtent l="0" t="0" r="0" b="0"/>
            <wp:wrapSquare wrapText="bothSides"/>
            <wp:docPr id="2" name="Picture" descr="Macintosh HD:private:var:folders:b2:st95gqnd0y93slrz_mwdyv1w0000gn:T:TemporaryItems:men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Macintosh HD:private:var:folders:b2:st95gqnd0y93slrz_mwdyv1w0000gn:T:TemporaryItems:menu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C69" w:rsidRPr="003B609D" w:rsidRDefault="003B609D" w:rsidP="003B6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экспресс-курс копирайтинга для пиарщиков</w:t>
      </w:r>
    </w:p>
    <w:p w:rsidR="008F2C69" w:rsidRDefault="003B6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 августа в Москве при информационной поддержке Гильдии Маркетологов.</w:t>
      </w:r>
    </w:p>
    <w:p w:rsidR="008F2C69" w:rsidRDefault="008F2C69">
      <w:pPr>
        <w:rPr>
          <w:rFonts w:ascii="Arial" w:hAnsi="Arial" w:cs="Arial"/>
        </w:rPr>
      </w:pPr>
    </w:p>
    <w:p w:rsidR="008F2C69" w:rsidRDefault="003B60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Для кого семинар: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PR</w:t>
      </w:r>
      <w:r>
        <w:rPr>
          <w:rFonts w:ascii="Arial" w:hAnsi="Arial" w:cs="Arial"/>
        </w:rPr>
        <w:t>-менеджеры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Пресс-секретари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Руководители и сотрудники пресс-служб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Начальники </w:t>
      </w:r>
      <w:proofErr w:type="gramStart"/>
      <w:r>
        <w:rPr>
          <w:rFonts w:ascii="Arial" w:hAnsi="Arial" w:cs="Arial"/>
        </w:rPr>
        <w:t>пиар-отделов</w:t>
      </w:r>
      <w:proofErr w:type="gramEnd"/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Сотрудники </w:t>
      </w:r>
      <w:proofErr w:type="gramStart"/>
      <w:r>
        <w:rPr>
          <w:rFonts w:ascii="Arial" w:hAnsi="Arial" w:cs="Arial"/>
        </w:rPr>
        <w:t>пиар-агентств</w:t>
      </w:r>
      <w:proofErr w:type="gramEnd"/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Помощники руководителей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Руководители компаний малого бизнеса</w:t>
      </w:r>
    </w:p>
    <w:p w:rsidR="008F2C69" w:rsidRDefault="008F2C69">
      <w:pPr>
        <w:rPr>
          <w:rFonts w:ascii="Arial" w:hAnsi="Arial" w:cs="Arial"/>
        </w:rPr>
      </w:pPr>
    </w:p>
    <w:p w:rsidR="008F2C69" w:rsidRDefault="003B6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чем поговорим на семинаре:</w:t>
      </w:r>
    </w:p>
    <w:p w:rsidR="008F2C69" w:rsidRDefault="003B609D">
      <w:pPr>
        <w:rPr>
          <w:rFonts w:ascii="Arial" w:hAnsi="Arial" w:cs="Arial"/>
        </w:rPr>
      </w:pPr>
      <w:r>
        <w:rPr>
          <w:rFonts w:ascii="Arial" w:hAnsi="Arial" w:cs="Arial"/>
        </w:rPr>
        <w:t>На семинаре мы предложим четкую систему работы со всеми видами текстов, с которыми сталкиваются пиарщики во время своей работы, расскажем специфику каждого вида текста, их отличия и дадим технику написания каждого вида текстов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оговорим о наиболее часто встречающихся ошибках и как их избежать. Мы предложим техники работы, сильно облегчающие жизнь каждого, кто пишет тексты, шаблоны и пошаговые методики. Объясним, чем </w:t>
      </w:r>
      <w:proofErr w:type="gramStart"/>
      <w:r>
        <w:rPr>
          <w:rFonts w:ascii="Arial" w:hAnsi="Arial" w:cs="Arial"/>
        </w:rPr>
        <w:t>плохие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PR</w:t>
      </w:r>
      <w:r>
        <w:rPr>
          <w:rFonts w:ascii="Arial" w:hAnsi="Arial" w:cs="Arial"/>
        </w:rPr>
        <w:t>-тексты отличаются от хороших. И разберем несколько конкретных текстов участников семинара.</w:t>
      </w:r>
    </w:p>
    <w:p w:rsidR="008F2C69" w:rsidRDefault="003B6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семинаре вы научитесь: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понимать цели и задачи каждого вида </w:t>
      </w:r>
      <w:proofErr w:type="gramStart"/>
      <w:r>
        <w:rPr>
          <w:rFonts w:ascii="Arial" w:hAnsi="Arial" w:cs="Arial"/>
        </w:rPr>
        <w:t>пиар-текстов</w:t>
      </w:r>
      <w:proofErr w:type="gramEnd"/>
      <w:r>
        <w:rPr>
          <w:rFonts w:ascii="Arial" w:hAnsi="Arial" w:cs="Arial"/>
        </w:rPr>
        <w:t xml:space="preserve"> и стратегии их написания, 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легко и быстро создавать такие тексты,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исправлять кривые тексты своих сотрудников и коллег,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понимать, что нужно вашей аудитории 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комплексно представлять себе систему копирайтинга и стратегию написания текстов для компании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избегать наиболее распространенных ошибок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писать эффективные тексты</w:t>
      </w:r>
    </w:p>
    <w:p w:rsidR="008F2C69" w:rsidRDefault="008F2C69">
      <w:pPr>
        <w:rPr>
          <w:rFonts w:ascii="Arial" w:hAnsi="Arial" w:cs="Arial"/>
        </w:rPr>
      </w:pPr>
    </w:p>
    <w:p w:rsidR="008F2C69" w:rsidRDefault="000452EA">
      <w:pPr>
        <w:rPr>
          <w:rStyle w:val="-"/>
          <w:rFonts w:ascii="Arial" w:hAnsi="Arial" w:cs="Arial"/>
          <w:b/>
          <w:bCs/>
        </w:rPr>
      </w:pPr>
      <w:hyperlink r:id="rId8">
        <w:r w:rsidR="003B609D">
          <w:rPr>
            <w:rStyle w:val="-"/>
            <w:rFonts w:ascii="Arial" w:hAnsi="Arial" w:cs="Arial"/>
            <w:b/>
            <w:bCs/>
          </w:rPr>
          <w:t>Основные темы семинара:</w:t>
        </w:r>
      </w:hyperlink>
    </w:p>
    <w:p w:rsidR="008F2C69" w:rsidRDefault="008F2C69">
      <w:pPr>
        <w:rPr>
          <w:rFonts w:ascii="Arial" w:hAnsi="Arial" w:cs="Arial"/>
        </w:rPr>
      </w:pP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роль текстов в </w:t>
      </w:r>
      <w:proofErr w:type="gramStart"/>
      <w:r>
        <w:rPr>
          <w:rFonts w:ascii="Arial" w:hAnsi="Arial" w:cs="Arial"/>
        </w:rPr>
        <w:t>пиар-коммуникациях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виды </w:t>
      </w:r>
      <w:r>
        <w:rPr>
          <w:rFonts w:ascii="Arial" w:hAnsi="Arial" w:cs="Arial"/>
          <w:lang w:val="en-US"/>
        </w:rPr>
        <w:t>PR</w:t>
      </w:r>
      <w:r>
        <w:rPr>
          <w:rFonts w:ascii="Arial" w:hAnsi="Arial" w:cs="Arial"/>
        </w:rPr>
        <w:t>-текстов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специфика каждого вида текстов и техника их написания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подготовка к написанию </w:t>
      </w:r>
      <w:proofErr w:type="gramStart"/>
      <w:r>
        <w:rPr>
          <w:rFonts w:ascii="Arial" w:hAnsi="Arial" w:cs="Arial"/>
        </w:rPr>
        <w:t>пиар-текстов</w:t>
      </w:r>
      <w:proofErr w:type="gramEnd"/>
      <w:r>
        <w:rPr>
          <w:rFonts w:ascii="Arial" w:hAnsi="Arial" w:cs="Arial"/>
        </w:rPr>
        <w:t xml:space="preserve"> – работа с источниками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техники захвата и удержания внимания читателя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как работать с информационными поводами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как оценить эффективность </w:t>
      </w:r>
      <w:proofErr w:type="gramStart"/>
      <w:r>
        <w:rPr>
          <w:rFonts w:ascii="Arial" w:hAnsi="Arial" w:cs="Arial"/>
        </w:rPr>
        <w:t>пиар-текстов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настройка на целевую аудиторию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заголовки </w:t>
      </w:r>
      <w:proofErr w:type="gramStart"/>
      <w:r>
        <w:rPr>
          <w:rFonts w:ascii="Arial" w:hAnsi="Arial" w:cs="Arial"/>
        </w:rPr>
        <w:t>пиар-текстов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провокации в </w:t>
      </w:r>
      <w:proofErr w:type="gramStart"/>
      <w:r>
        <w:rPr>
          <w:rFonts w:ascii="Arial" w:hAnsi="Arial" w:cs="Arial"/>
        </w:rPr>
        <w:t>пиар-текстах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нью-медиа и особенности коммуникаций в 21 веке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правильное оформление </w:t>
      </w:r>
      <w:proofErr w:type="gramStart"/>
      <w:r>
        <w:rPr>
          <w:rFonts w:ascii="Arial" w:hAnsi="Arial" w:cs="Arial"/>
        </w:rPr>
        <w:t>пиар-текстов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русский язык как инструмент копирайтера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наиболее распространенные ошибки в </w:t>
      </w:r>
      <w:proofErr w:type="gramStart"/>
      <w:r>
        <w:rPr>
          <w:rFonts w:ascii="Arial" w:hAnsi="Arial" w:cs="Arial"/>
        </w:rPr>
        <w:t>пиар-текстах</w:t>
      </w:r>
      <w:proofErr w:type="gramEnd"/>
      <w:r>
        <w:rPr>
          <w:rFonts w:ascii="Arial" w:hAnsi="Arial" w:cs="Arial"/>
        </w:rPr>
        <w:t xml:space="preserve"> и как их избежать</w:t>
      </w:r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язык и стиль </w:t>
      </w:r>
      <w:proofErr w:type="gramStart"/>
      <w:r>
        <w:rPr>
          <w:rFonts w:ascii="Arial" w:hAnsi="Arial" w:cs="Arial"/>
        </w:rPr>
        <w:t>пиар-текстов</w:t>
      </w:r>
      <w:proofErr w:type="gramEnd"/>
    </w:p>
    <w:p w:rsidR="008F2C69" w:rsidRDefault="003B609D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техники и приемы создания эффективных текстов</w:t>
      </w:r>
    </w:p>
    <w:p w:rsidR="008F2C69" w:rsidRDefault="008F2C69">
      <w:pPr>
        <w:pStyle w:val="a9"/>
        <w:rPr>
          <w:rFonts w:ascii="Arial" w:hAnsi="Arial" w:cs="Arial"/>
        </w:rPr>
      </w:pPr>
    </w:p>
    <w:p w:rsidR="008F2C69" w:rsidRDefault="003B60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АВТОР И ВЕДУЩИЙ СЕМИНАРА – ТИМУР АСЛАНОВ</w:t>
      </w:r>
    </w:p>
    <w:p w:rsidR="008F2C69" w:rsidRDefault="003B60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201930</wp:posOffset>
            </wp:positionV>
            <wp:extent cx="1564640" cy="1564640"/>
            <wp:effectExtent l="0" t="0" r="0" b="0"/>
            <wp:wrapSquare wrapText="bothSides"/>
            <wp:docPr id="3" name="Picture" descr="Macintosh HD:private:var:folders:b2:st95gqnd0y93slrz_mwdyv1w0000gn:T:TemporaryItems: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Macintosh HD:private:var:folders:b2:st95gqnd0y93slrz_mwdyv1w0000gn:T:TemporaryItems: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основатель издательского дома «Имидж-Медиа»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главный редактор журнала «Пресс-служба»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председатель жюри ежегодного профессионального конкурса «Пресс-служба года»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автор книги «Арифметика продаж» (издательство «Манн, Иванов, Фербер»)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22 года работы в медиа и </w:t>
      </w:r>
      <w:r>
        <w:rPr>
          <w:rFonts w:ascii="Arial" w:hAnsi="Arial" w:cs="Arial"/>
          <w:lang w:val="en-US"/>
        </w:rPr>
        <w:t>PR</w:t>
      </w:r>
      <w:r>
        <w:rPr>
          <w:rFonts w:ascii="Arial" w:hAnsi="Arial" w:cs="Arial"/>
        </w:rPr>
        <w:t>-структурах</w:t>
      </w:r>
    </w:p>
    <w:p w:rsidR="008F2C69" w:rsidRDefault="003B60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член Гильдии Маркетологов</w:t>
      </w:r>
    </w:p>
    <w:p w:rsidR="008F2C69" w:rsidRDefault="008F2C69">
      <w:pPr>
        <w:rPr>
          <w:rFonts w:ascii="Arial" w:hAnsi="Arial" w:cs="Arial"/>
        </w:rPr>
      </w:pPr>
    </w:p>
    <w:p w:rsidR="008F2C69" w:rsidRDefault="003B60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Мы рекомендуем посещать семинар нескольким представителям одной компании: руководитель и пиар-менеджер, начальник </w:t>
      </w:r>
      <w:proofErr w:type="gramStart"/>
      <w:r>
        <w:rPr>
          <w:rFonts w:ascii="Arial" w:hAnsi="Arial" w:cs="Arial"/>
        </w:rPr>
        <w:t>пиар-отдела</w:t>
      </w:r>
      <w:proofErr w:type="gramEnd"/>
      <w:r>
        <w:rPr>
          <w:rFonts w:ascii="Arial" w:hAnsi="Arial" w:cs="Arial"/>
        </w:rPr>
        <w:t xml:space="preserve"> и сотрудники и т.д., что позволит быстро и эффективно внедрить новые подходы к написанию </w:t>
      </w:r>
      <w:r>
        <w:rPr>
          <w:rFonts w:ascii="Arial" w:hAnsi="Arial" w:cs="Arial"/>
          <w:lang w:val="en-US"/>
        </w:rPr>
        <w:t>PR</w:t>
      </w:r>
      <w:r>
        <w:rPr>
          <w:rFonts w:ascii="Arial" w:hAnsi="Arial" w:cs="Arial"/>
        </w:rPr>
        <w:t>-текстов в вашей организации.</w:t>
      </w:r>
    </w:p>
    <w:p w:rsidR="008F2C69" w:rsidRDefault="008F2C69">
      <w:pPr>
        <w:rPr>
          <w:rFonts w:ascii="Arial" w:hAnsi="Arial" w:cs="Arial"/>
          <w:u w:val="single"/>
        </w:rPr>
      </w:pPr>
    </w:p>
    <w:p w:rsidR="008F2C69" w:rsidRDefault="003B60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Зарегистрироваться на семинар можно на сайте:</w:t>
      </w:r>
    </w:p>
    <w:p w:rsidR="008F2C69" w:rsidRDefault="003B609D">
      <w:pPr>
        <w:pStyle w:val="a5"/>
        <w:jc w:val="center"/>
        <w:rPr>
          <w:rFonts w:ascii="Arial" w:hAnsi="Arial" w:cs="Arial"/>
          <w:b/>
          <w:color w:val="0066CC"/>
          <w:sz w:val="20"/>
          <w:u w:val="single"/>
        </w:rPr>
      </w:pPr>
      <w:r>
        <w:rPr>
          <w:rFonts w:ascii="Arial" w:hAnsi="Arial" w:cs="Arial"/>
          <w:b/>
          <w:color w:val="0066CC"/>
          <w:sz w:val="20"/>
          <w:u w:val="single"/>
        </w:rPr>
        <w:t>http://conference.image-media.ru/pr-texts-2015/?utm_source=MarketersGuild&amp;utm_medium=mail&amp;utm_campaign=Pr-texts-2015MarketersGuild</w:t>
      </w:r>
    </w:p>
    <w:p w:rsidR="008F2C69" w:rsidRDefault="003B6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 по телефону +7 (495) 540-52-76</w:t>
      </w:r>
    </w:p>
    <w:sectPr w:rsidR="008F2C69" w:rsidSect="008F2C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782"/>
    <w:multiLevelType w:val="multilevel"/>
    <w:tmpl w:val="FB963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82E8A"/>
    <w:multiLevelType w:val="multilevel"/>
    <w:tmpl w:val="57166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861ADB"/>
    <w:multiLevelType w:val="multilevel"/>
    <w:tmpl w:val="151C1A38"/>
    <w:lvl w:ilvl="0">
      <w:start w:val="10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C69"/>
    <w:rsid w:val="000452EA"/>
    <w:rsid w:val="003B609D"/>
    <w:rsid w:val="008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C69"/>
    <w:pPr>
      <w:suppressAutoHyphens/>
    </w:pPr>
    <w:rPr>
      <w:rFonts w:ascii="Cambria" w:eastAsia="SimSun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F2C69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rsid w:val="008F2C69"/>
    <w:rPr>
      <w:color w:val="0000FF"/>
      <w:u w:val="single"/>
    </w:rPr>
  </w:style>
  <w:style w:type="character" w:customStyle="1" w:styleId="ListLabel1">
    <w:name w:val="ListLabel 1"/>
    <w:rsid w:val="008F2C69"/>
  </w:style>
  <w:style w:type="paragraph" w:customStyle="1" w:styleId="a4">
    <w:name w:val="Заголовок"/>
    <w:basedOn w:val="a"/>
    <w:next w:val="a5"/>
    <w:rsid w:val="008F2C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2C69"/>
    <w:pPr>
      <w:spacing w:after="120"/>
    </w:pPr>
  </w:style>
  <w:style w:type="paragraph" w:styleId="a6">
    <w:name w:val="List"/>
    <w:basedOn w:val="a5"/>
    <w:rsid w:val="008F2C69"/>
    <w:rPr>
      <w:rFonts w:cs="Mangal"/>
    </w:rPr>
  </w:style>
  <w:style w:type="paragraph" w:styleId="a7">
    <w:name w:val="Title"/>
    <w:basedOn w:val="a"/>
    <w:rsid w:val="008F2C6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8F2C69"/>
    <w:pPr>
      <w:suppressLineNumbers/>
    </w:pPr>
    <w:rPr>
      <w:rFonts w:cs="Mangal"/>
    </w:rPr>
  </w:style>
  <w:style w:type="paragraph" w:styleId="a9">
    <w:name w:val="List Paragraph"/>
    <w:basedOn w:val="a"/>
    <w:rsid w:val="008F2C69"/>
    <w:pPr>
      <w:spacing w:after="0"/>
      <w:ind w:left="720"/>
      <w:contextualSpacing/>
    </w:pPr>
  </w:style>
  <w:style w:type="paragraph" w:styleId="aa">
    <w:name w:val="Balloon Text"/>
    <w:basedOn w:val="a"/>
    <w:rsid w:val="008F2C6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image-media.ru/pr-texts-2015/?utm_source=MarketersGuild&amp;utm_medium=mail&amp;utm_campaign=Pr-texts-2015MarketersGuil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image-media.ru/pr-texts-2015/?utm_source=MarketersGuild&amp;utm_medium=mail&amp;utm_campaign=Pr-texts-2015MarketersGuil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Асланов</dc:creator>
  <cp:lastModifiedBy>Игорь</cp:lastModifiedBy>
  <cp:revision>2</cp:revision>
  <dcterms:created xsi:type="dcterms:W3CDTF">2015-07-29T12:43:00Z</dcterms:created>
  <dcterms:modified xsi:type="dcterms:W3CDTF">2015-07-29T12:43:00Z</dcterms:modified>
</cp:coreProperties>
</file>