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83" w:rsidRDefault="002F7428">
      <w:r w:rsidRPr="0024082B">
        <w:rPr>
          <w:b/>
        </w:rPr>
        <w:t xml:space="preserve">Гильдия Маркетологов и </w:t>
      </w:r>
      <w:r>
        <w:rPr>
          <w:b/>
        </w:rPr>
        <w:t>Национальная Гильдия Профессиональных Консультантов (НГПК)</w:t>
      </w:r>
      <w:r w:rsidRPr="0024082B">
        <w:rPr>
          <w:b/>
        </w:rPr>
        <w:t xml:space="preserve"> заключили Соглашение о партнёрстве.</w:t>
      </w:r>
      <w:r>
        <w:br/>
      </w:r>
      <w:r>
        <w:br/>
        <w:t>27 апреля 2016 года в Москве, в рамках заседания Совета Гильдии Маркетологов, состоялось подписание соглашения о</w:t>
      </w:r>
      <w:r w:rsidRPr="00E32D48">
        <w:t xml:space="preserve"> </w:t>
      </w:r>
      <w:r>
        <w:t>партнёрстве и информационном сотрудничестве между Некоммерческим Партнёрством</w:t>
      </w:r>
      <w:r w:rsidRPr="00867726">
        <w:t xml:space="preserve"> </w:t>
      </w:r>
      <w:r>
        <w:t xml:space="preserve">«Гильдия Маркетологов» и </w:t>
      </w:r>
      <w:r w:rsidRPr="002F7428">
        <w:t>Национальной Гильдией Профессиональных Консультантов (НГПК)</w:t>
      </w:r>
      <w:r>
        <w:t xml:space="preserve">. </w:t>
      </w:r>
      <w:r>
        <w:br/>
      </w:r>
      <w:r>
        <w:br/>
        <w:t>Стороны договорились поддерживать ключевые мероприятия друг друга.</w:t>
      </w:r>
      <w:r>
        <w:br/>
      </w:r>
      <w:r>
        <w:br/>
        <w:t>Также были достигнуты договорённости о взаимном признании профессиональной сертификации экспертов Гильдии Маркетологов и Национальной Гильдии</w:t>
      </w:r>
      <w:r w:rsidRPr="002F7428">
        <w:t xml:space="preserve"> Профессиональных Консультантов (НГПК)</w:t>
      </w:r>
      <w:r>
        <w:t>.</w:t>
      </w:r>
      <w:r>
        <w:br/>
      </w:r>
      <w:r>
        <w:br/>
        <w:t>Со стороны Гильдии Маркетологов соглашение подписал президент Гильдии Маркетологов Игорь Станиславович Березин.</w:t>
      </w:r>
      <w:r>
        <w:br/>
        <w:t>Со стороны</w:t>
      </w:r>
      <w:r w:rsidRPr="00867726">
        <w:t xml:space="preserve"> </w:t>
      </w:r>
      <w:r>
        <w:t>Национальной Гильдии</w:t>
      </w:r>
      <w:r w:rsidRPr="002F7428">
        <w:t xml:space="preserve"> Профессиональных Консультантов (НГПК)</w:t>
      </w:r>
      <w:r>
        <w:t xml:space="preserve"> – </w:t>
      </w:r>
      <w:r w:rsidR="00CA1C75">
        <w:t>генеральный директор</w:t>
      </w:r>
      <w:r w:rsidRPr="00223F3E">
        <w:t xml:space="preserve"> </w:t>
      </w:r>
      <w:r>
        <w:t xml:space="preserve">НГПК </w:t>
      </w:r>
      <w:proofErr w:type="spellStart"/>
      <w:r>
        <w:t>Чукина</w:t>
      </w:r>
      <w:proofErr w:type="spellEnd"/>
      <w:r>
        <w:t xml:space="preserve"> Лидия Валентиновна.</w:t>
      </w:r>
      <w:r>
        <w:br/>
      </w:r>
      <w:r>
        <w:br/>
        <w:t>Соглашение вступило в силу с момента подписания.</w:t>
      </w:r>
      <w:r>
        <w:br/>
      </w:r>
    </w:p>
    <w:p w:rsidR="00CA31C0" w:rsidRDefault="00CA31C0"/>
    <w:p w:rsidR="00CA31C0" w:rsidRDefault="00CA31C0" w:rsidP="00CA31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45280" cy="2756170"/>
            <wp:effectExtent l="0" t="0" r="7620" b="6350"/>
            <wp:docPr id="1" name="Рисунок 1" descr="C:\Users\Игорь\Documents\Гильдия-Маркетологов\Пресс-релизы\НГПК\Фото\Soglashenir s NG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ocuments\Гильдия-Маркетологов\Пресс-релизы\НГПК\Фото\Soglashenir s NGP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7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A0"/>
    <w:rsid w:val="00223B83"/>
    <w:rsid w:val="002F7428"/>
    <w:rsid w:val="005E07A0"/>
    <w:rsid w:val="00CA1C75"/>
    <w:rsid w:val="00C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2016-05-03T19:25:00Z</dcterms:created>
  <dcterms:modified xsi:type="dcterms:W3CDTF">2016-05-03T19:37:00Z</dcterms:modified>
</cp:coreProperties>
</file>